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367" w:rsidRDefault="00EA3847">
      <w:pPr>
        <w:jc w:val="center"/>
        <w:rPr>
          <w:b/>
          <w:sz w:val="44"/>
          <w:szCs w:val="44"/>
        </w:rPr>
      </w:pPr>
      <w:bookmarkStart w:id="0" w:name="OLE_LINK17"/>
      <w:bookmarkStart w:id="1" w:name="OLE_LINK16"/>
      <w:r>
        <w:rPr>
          <w:rFonts w:hint="eastAsia"/>
          <w:b/>
          <w:sz w:val="44"/>
          <w:szCs w:val="44"/>
        </w:rPr>
        <w:t>娄底市第三人民医院</w:t>
      </w:r>
      <w:r>
        <w:rPr>
          <w:rFonts w:hint="eastAsia"/>
          <w:b/>
          <w:sz w:val="44"/>
          <w:szCs w:val="44"/>
        </w:rPr>
        <w:t>UPS</w:t>
      </w:r>
      <w:r>
        <w:rPr>
          <w:rFonts w:hint="eastAsia"/>
          <w:b/>
          <w:sz w:val="44"/>
          <w:szCs w:val="44"/>
        </w:rPr>
        <w:t>电源采购</w:t>
      </w:r>
    </w:p>
    <w:p w:rsidR="000B0367" w:rsidRDefault="00EA3847">
      <w:pPr>
        <w:jc w:val="center"/>
        <w:rPr>
          <w:b/>
          <w:sz w:val="44"/>
          <w:szCs w:val="44"/>
        </w:rPr>
      </w:pPr>
      <w:r>
        <w:rPr>
          <w:rFonts w:hint="eastAsia"/>
          <w:b/>
          <w:sz w:val="44"/>
          <w:szCs w:val="44"/>
        </w:rPr>
        <w:t>询价文件</w:t>
      </w:r>
    </w:p>
    <w:p w:rsidR="000B0367" w:rsidRDefault="000B0367">
      <w:pPr>
        <w:jc w:val="center"/>
        <w:rPr>
          <w:b/>
          <w:sz w:val="44"/>
          <w:szCs w:val="44"/>
        </w:rPr>
      </w:pP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一、项目背景</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为满足我院病理科一台功率为</w:t>
      </w:r>
      <w:r>
        <w:rPr>
          <w:rFonts w:ascii="仿宋_GB2312" w:eastAsia="仿宋_GB2312" w:hAnsiTheme="minorEastAsia" w:hint="eastAsia"/>
          <w:sz w:val="32"/>
          <w:szCs w:val="32"/>
        </w:rPr>
        <w:t>1KW</w:t>
      </w:r>
      <w:r>
        <w:rPr>
          <w:rFonts w:ascii="仿宋_GB2312" w:eastAsia="仿宋_GB2312" w:hAnsiTheme="minorEastAsia" w:hint="eastAsia"/>
          <w:sz w:val="32"/>
          <w:szCs w:val="32"/>
        </w:rPr>
        <w:t>的设备供电</w:t>
      </w:r>
      <w:r>
        <w:rPr>
          <w:rFonts w:ascii="仿宋_GB2312" w:eastAsia="仿宋_GB2312" w:hAnsiTheme="minorEastAsia" w:hint="eastAsia"/>
          <w:sz w:val="32"/>
          <w:szCs w:val="32"/>
        </w:rPr>
        <w:t>8</w:t>
      </w:r>
      <w:r>
        <w:rPr>
          <w:rFonts w:ascii="仿宋_GB2312" w:eastAsia="仿宋_GB2312" w:hAnsiTheme="minorEastAsia" w:hint="eastAsia"/>
          <w:sz w:val="32"/>
          <w:szCs w:val="32"/>
        </w:rPr>
        <w:t>小时的不间断供电使用需求，现拟采购一套</w:t>
      </w:r>
      <w:r>
        <w:rPr>
          <w:rFonts w:ascii="仿宋_GB2312" w:eastAsia="仿宋_GB2312" w:hAnsiTheme="minorEastAsia" w:hint="eastAsia"/>
          <w:sz w:val="32"/>
          <w:szCs w:val="32"/>
        </w:rPr>
        <w:t>UPS</w:t>
      </w:r>
      <w:r>
        <w:rPr>
          <w:rFonts w:ascii="仿宋_GB2312" w:eastAsia="仿宋_GB2312" w:hAnsiTheme="minorEastAsia" w:hint="eastAsia"/>
          <w:sz w:val="32"/>
          <w:szCs w:val="32"/>
        </w:rPr>
        <w:t>电源系统，选取一家供应商提供</w:t>
      </w:r>
      <w:r>
        <w:rPr>
          <w:rFonts w:ascii="仿宋_GB2312" w:eastAsia="仿宋_GB2312" w:hAnsiTheme="minorEastAsia" w:hint="eastAsia"/>
          <w:sz w:val="32"/>
          <w:szCs w:val="32"/>
        </w:rPr>
        <w:t>UPS</w:t>
      </w:r>
      <w:r>
        <w:rPr>
          <w:rFonts w:ascii="仿宋_GB2312" w:eastAsia="仿宋_GB2312" w:hAnsiTheme="minorEastAsia" w:hint="eastAsia"/>
          <w:sz w:val="32"/>
          <w:szCs w:val="32"/>
        </w:rPr>
        <w:t>电源系统的供货、安装及调试服务。</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二、采购内容与要求</w:t>
      </w:r>
    </w:p>
    <w:tbl>
      <w:tblPr>
        <w:tblStyle w:val="a5"/>
        <w:tblW w:w="8578" w:type="dxa"/>
        <w:tblLayout w:type="fixed"/>
        <w:tblLook w:val="04A0"/>
      </w:tblPr>
      <w:tblGrid>
        <w:gridCol w:w="1098"/>
        <w:gridCol w:w="5269"/>
        <w:gridCol w:w="887"/>
        <w:gridCol w:w="1324"/>
      </w:tblGrid>
      <w:tr w:rsidR="000B0367">
        <w:trPr>
          <w:trHeight w:val="728"/>
        </w:trPr>
        <w:tc>
          <w:tcPr>
            <w:tcW w:w="1098" w:type="dxa"/>
            <w:tcBorders>
              <w:left w:val="single" w:sz="4" w:space="0" w:color="auto"/>
              <w:right w:val="single" w:sz="4" w:space="0" w:color="auto"/>
            </w:tcBorders>
            <w:vAlign w:val="center"/>
          </w:tcPr>
          <w:p w:rsidR="000B0367" w:rsidRDefault="00EA3847">
            <w:pPr>
              <w:ind w:left="226"/>
              <w:rPr>
                <w:rFonts w:ascii="仿宋_GB2312" w:eastAsia="仿宋_GB2312" w:hAnsiTheme="minorEastAsia"/>
                <w:sz w:val="24"/>
                <w:szCs w:val="32"/>
              </w:rPr>
            </w:pPr>
            <w:r>
              <w:rPr>
                <w:rFonts w:ascii="仿宋_GB2312" w:eastAsia="仿宋_GB2312" w:hAnsiTheme="minorEastAsia" w:hint="eastAsia"/>
                <w:sz w:val="24"/>
                <w:szCs w:val="32"/>
              </w:rPr>
              <w:t>名称</w:t>
            </w:r>
          </w:p>
        </w:tc>
        <w:tc>
          <w:tcPr>
            <w:tcW w:w="5269" w:type="dxa"/>
            <w:tcBorders>
              <w:left w:val="single" w:sz="4" w:space="0" w:color="auto"/>
              <w:right w:val="single" w:sz="4" w:space="0" w:color="auto"/>
            </w:tcBorders>
            <w:vAlign w:val="center"/>
          </w:tcPr>
          <w:p w:rsidR="000B0367" w:rsidRDefault="00EA3847">
            <w:pPr>
              <w:ind w:left="199"/>
              <w:jc w:val="center"/>
              <w:rPr>
                <w:rFonts w:ascii="仿宋_GB2312" w:eastAsia="仿宋_GB2312" w:hAnsiTheme="minorEastAsia"/>
                <w:sz w:val="24"/>
                <w:szCs w:val="32"/>
              </w:rPr>
            </w:pPr>
            <w:r>
              <w:rPr>
                <w:rFonts w:ascii="仿宋_GB2312" w:eastAsia="仿宋_GB2312" w:hAnsiTheme="minorEastAsia" w:hint="eastAsia"/>
                <w:sz w:val="24"/>
                <w:szCs w:val="32"/>
              </w:rPr>
              <w:t>规格要求</w:t>
            </w:r>
          </w:p>
        </w:tc>
        <w:tc>
          <w:tcPr>
            <w:tcW w:w="887" w:type="dxa"/>
            <w:tcBorders>
              <w:left w:val="single" w:sz="4" w:space="0" w:color="auto"/>
              <w:right w:val="single" w:sz="4" w:space="0" w:color="auto"/>
            </w:tcBorders>
            <w:vAlign w:val="center"/>
          </w:tcPr>
          <w:p w:rsidR="000B0367" w:rsidRDefault="00EA3847">
            <w:pPr>
              <w:ind w:left="91"/>
              <w:jc w:val="center"/>
              <w:rPr>
                <w:rFonts w:ascii="仿宋_GB2312" w:eastAsia="仿宋_GB2312" w:hAnsiTheme="minorEastAsia"/>
                <w:sz w:val="24"/>
                <w:szCs w:val="32"/>
              </w:rPr>
            </w:pPr>
            <w:r>
              <w:rPr>
                <w:rFonts w:ascii="仿宋_GB2312" w:eastAsia="仿宋_GB2312" w:hAnsiTheme="minorEastAsia" w:hint="eastAsia"/>
                <w:sz w:val="24"/>
                <w:szCs w:val="32"/>
              </w:rPr>
              <w:t>数量</w:t>
            </w:r>
          </w:p>
        </w:tc>
        <w:tc>
          <w:tcPr>
            <w:tcW w:w="1324" w:type="dxa"/>
            <w:tcBorders>
              <w:left w:val="single" w:sz="4" w:space="0" w:color="auto"/>
            </w:tcBorders>
            <w:vAlign w:val="center"/>
          </w:tcPr>
          <w:p w:rsidR="000B0367" w:rsidRDefault="00EA3847">
            <w:pPr>
              <w:rPr>
                <w:rFonts w:ascii="仿宋_GB2312" w:eastAsia="仿宋_GB2312" w:hAnsiTheme="minorEastAsia"/>
                <w:sz w:val="24"/>
                <w:szCs w:val="32"/>
              </w:rPr>
            </w:pPr>
            <w:r>
              <w:rPr>
                <w:rFonts w:ascii="仿宋_GB2312" w:eastAsia="仿宋_GB2312" w:hAnsiTheme="minorEastAsia" w:hint="eastAsia"/>
                <w:sz w:val="24"/>
                <w:szCs w:val="32"/>
              </w:rPr>
              <w:t>备注</w:t>
            </w:r>
          </w:p>
        </w:tc>
      </w:tr>
      <w:tr w:rsidR="000B0367">
        <w:trPr>
          <w:trHeight w:val="779"/>
        </w:trPr>
        <w:tc>
          <w:tcPr>
            <w:tcW w:w="1098" w:type="dxa"/>
            <w:tcBorders>
              <w:left w:val="single" w:sz="4" w:space="0" w:color="auto"/>
              <w:right w:val="single" w:sz="4" w:space="0" w:color="auto"/>
            </w:tcBorders>
          </w:tcPr>
          <w:p w:rsidR="000B0367" w:rsidRDefault="00EA3847">
            <w:pPr>
              <w:rPr>
                <w:rFonts w:ascii="仿宋_GB2312" w:eastAsia="仿宋_GB2312" w:hAnsiTheme="minorEastAsia"/>
                <w:sz w:val="24"/>
                <w:szCs w:val="32"/>
              </w:rPr>
            </w:pPr>
            <w:r>
              <w:rPr>
                <w:rFonts w:ascii="仿宋_GB2312" w:eastAsia="仿宋_GB2312" w:hAnsiTheme="minorEastAsia" w:hint="eastAsia"/>
                <w:sz w:val="24"/>
                <w:szCs w:val="32"/>
              </w:rPr>
              <w:t>UPS</w:t>
            </w:r>
            <w:r>
              <w:rPr>
                <w:rFonts w:ascii="仿宋_GB2312" w:eastAsia="仿宋_GB2312" w:hAnsiTheme="minorEastAsia" w:hint="eastAsia"/>
                <w:sz w:val="24"/>
                <w:szCs w:val="32"/>
              </w:rPr>
              <w:t>电源系统</w:t>
            </w:r>
          </w:p>
        </w:tc>
        <w:tc>
          <w:tcPr>
            <w:tcW w:w="5269" w:type="dxa"/>
            <w:tcBorders>
              <w:left w:val="single" w:sz="4" w:space="0" w:color="auto"/>
              <w:right w:val="single" w:sz="4" w:space="0" w:color="auto"/>
            </w:tcBorders>
          </w:tcPr>
          <w:p w:rsidR="000B0367" w:rsidRDefault="00EA3847">
            <w:pPr>
              <w:ind w:left="19"/>
              <w:rPr>
                <w:rFonts w:ascii="仿宋_GB2312" w:eastAsia="仿宋_GB2312" w:hAnsiTheme="minorEastAsia"/>
                <w:sz w:val="24"/>
                <w:szCs w:val="32"/>
              </w:rPr>
            </w:pPr>
            <w:r>
              <w:rPr>
                <w:rFonts w:ascii="仿宋_GB2312" w:eastAsia="仿宋_GB2312" w:hAnsiTheme="minorEastAsia" w:hint="eastAsia"/>
                <w:sz w:val="24"/>
                <w:szCs w:val="32"/>
              </w:rPr>
              <w:t>为一台功率为</w:t>
            </w:r>
            <w:r>
              <w:rPr>
                <w:rFonts w:ascii="仿宋_GB2312" w:eastAsia="仿宋_GB2312" w:hAnsiTheme="minorEastAsia" w:hint="eastAsia"/>
                <w:sz w:val="24"/>
                <w:szCs w:val="32"/>
              </w:rPr>
              <w:t>1KW</w:t>
            </w:r>
            <w:r>
              <w:rPr>
                <w:rFonts w:ascii="仿宋_GB2312" w:eastAsia="仿宋_GB2312" w:hAnsiTheme="minorEastAsia" w:hint="eastAsia"/>
                <w:sz w:val="24"/>
                <w:szCs w:val="32"/>
              </w:rPr>
              <w:t>的设备供电，后备供电时间不低于</w:t>
            </w:r>
            <w:r>
              <w:rPr>
                <w:rFonts w:ascii="仿宋_GB2312" w:eastAsia="仿宋_GB2312" w:hAnsiTheme="minorEastAsia" w:hint="eastAsia"/>
                <w:sz w:val="24"/>
                <w:szCs w:val="32"/>
              </w:rPr>
              <w:t>8</w:t>
            </w:r>
            <w:r>
              <w:rPr>
                <w:rFonts w:ascii="仿宋_GB2312" w:eastAsia="仿宋_GB2312" w:hAnsiTheme="minorEastAsia" w:hint="eastAsia"/>
                <w:sz w:val="24"/>
                <w:szCs w:val="32"/>
              </w:rPr>
              <w:t>小时。</w:t>
            </w:r>
          </w:p>
        </w:tc>
        <w:tc>
          <w:tcPr>
            <w:tcW w:w="887" w:type="dxa"/>
            <w:tcBorders>
              <w:left w:val="single" w:sz="4" w:space="0" w:color="auto"/>
              <w:right w:val="single" w:sz="4" w:space="0" w:color="auto"/>
            </w:tcBorders>
          </w:tcPr>
          <w:p w:rsidR="000B0367" w:rsidRDefault="00EA3847">
            <w:pPr>
              <w:ind w:left="130"/>
              <w:rPr>
                <w:rFonts w:ascii="仿宋_GB2312" w:eastAsia="仿宋_GB2312" w:hAnsiTheme="minorEastAsia"/>
                <w:sz w:val="24"/>
                <w:szCs w:val="32"/>
              </w:rPr>
            </w:pPr>
            <w:r>
              <w:rPr>
                <w:rFonts w:ascii="仿宋_GB2312" w:eastAsia="仿宋_GB2312" w:hAnsiTheme="minorEastAsia" w:hint="eastAsia"/>
                <w:sz w:val="24"/>
                <w:szCs w:val="32"/>
              </w:rPr>
              <w:t>1</w:t>
            </w:r>
            <w:r>
              <w:rPr>
                <w:rFonts w:ascii="仿宋_GB2312" w:eastAsia="仿宋_GB2312" w:hAnsiTheme="minorEastAsia" w:hint="eastAsia"/>
                <w:sz w:val="24"/>
                <w:szCs w:val="32"/>
              </w:rPr>
              <w:t>套</w:t>
            </w:r>
          </w:p>
        </w:tc>
        <w:tc>
          <w:tcPr>
            <w:tcW w:w="1324" w:type="dxa"/>
            <w:tcBorders>
              <w:left w:val="single" w:sz="4" w:space="0" w:color="auto"/>
            </w:tcBorders>
          </w:tcPr>
          <w:p w:rsidR="000B0367" w:rsidRDefault="00EA3847">
            <w:pPr>
              <w:rPr>
                <w:rFonts w:ascii="仿宋_GB2312" w:eastAsia="仿宋_GB2312" w:hAnsiTheme="minorEastAsia"/>
                <w:sz w:val="24"/>
                <w:szCs w:val="32"/>
              </w:rPr>
            </w:pPr>
            <w:r>
              <w:rPr>
                <w:rFonts w:ascii="仿宋_GB2312" w:eastAsia="仿宋_GB2312" w:hAnsiTheme="minorEastAsia" w:hint="eastAsia"/>
                <w:sz w:val="24"/>
                <w:szCs w:val="32"/>
              </w:rPr>
              <w:t>投标品牌仅限山特（</w:t>
            </w:r>
            <w:r>
              <w:rPr>
                <w:rFonts w:ascii="仿宋_GB2312" w:eastAsia="仿宋_GB2312" w:hAnsiTheme="minorEastAsia" w:hint="eastAsia"/>
                <w:sz w:val="24"/>
                <w:szCs w:val="32"/>
              </w:rPr>
              <w:t>SANTAK</w:t>
            </w:r>
            <w:r>
              <w:rPr>
                <w:rFonts w:ascii="仿宋_GB2312" w:eastAsia="仿宋_GB2312" w:hAnsiTheme="minorEastAsia" w:hint="eastAsia"/>
                <w:sz w:val="24"/>
                <w:szCs w:val="32"/>
              </w:rPr>
              <w:t>）或山克（</w:t>
            </w:r>
            <w:r>
              <w:rPr>
                <w:rFonts w:ascii="仿宋_GB2312" w:eastAsia="仿宋_GB2312" w:hAnsiTheme="minorEastAsia" w:hint="eastAsia"/>
                <w:sz w:val="24"/>
                <w:szCs w:val="32"/>
              </w:rPr>
              <w:t>SANK</w:t>
            </w:r>
            <w:r>
              <w:rPr>
                <w:rFonts w:ascii="仿宋_GB2312" w:eastAsia="仿宋_GB2312" w:hAnsiTheme="minorEastAsia" w:hint="eastAsia"/>
                <w:sz w:val="24"/>
                <w:szCs w:val="32"/>
              </w:rPr>
              <w:t>）</w:t>
            </w:r>
          </w:p>
        </w:tc>
      </w:tr>
    </w:tbl>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注：“</w:t>
      </w:r>
      <w:r>
        <w:rPr>
          <w:rFonts w:ascii="仿宋_GB2312" w:eastAsia="仿宋_GB2312" w:hAnsiTheme="minorEastAsia" w:hint="eastAsia"/>
          <w:sz w:val="32"/>
          <w:szCs w:val="32"/>
        </w:rPr>
        <w:t>1</w:t>
      </w:r>
      <w:r>
        <w:rPr>
          <w:rFonts w:ascii="仿宋_GB2312" w:eastAsia="仿宋_GB2312" w:hAnsiTheme="minorEastAsia" w:hint="eastAsia"/>
          <w:sz w:val="32"/>
          <w:szCs w:val="32"/>
        </w:rPr>
        <w:t>套”指包含</w:t>
      </w:r>
      <w:r>
        <w:rPr>
          <w:rFonts w:ascii="仿宋_GB2312" w:eastAsia="仿宋_GB2312" w:hAnsiTheme="minorEastAsia" w:hint="eastAsia"/>
          <w:sz w:val="32"/>
          <w:szCs w:val="32"/>
        </w:rPr>
        <w:t>UPS</w:t>
      </w:r>
      <w:r>
        <w:rPr>
          <w:rFonts w:ascii="仿宋_GB2312" w:eastAsia="仿宋_GB2312" w:hAnsiTheme="minorEastAsia" w:hint="eastAsia"/>
          <w:sz w:val="32"/>
          <w:szCs w:val="32"/>
        </w:rPr>
        <w:t>主机、蓄电池组、电池柜</w:t>
      </w:r>
      <w:r>
        <w:rPr>
          <w:rFonts w:ascii="仿宋_GB2312" w:eastAsia="仿宋_GB2312" w:hAnsiTheme="minorEastAsia" w:hint="eastAsia"/>
          <w:sz w:val="32"/>
          <w:szCs w:val="32"/>
        </w:rPr>
        <w:t>/</w:t>
      </w:r>
      <w:r>
        <w:rPr>
          <w:rFonts w:ascii="仿宋_GB2312" w:eastAsia="仿宋_GB2312" w:hAnsiTheme="minorEastAsia" w:hint="eastAsia"/>
          <w:sz w:val="32"/>
          <w:szCs w:val="32"/>
        </w:rPr>
        <w:t>架、连接线缆及所有安装辅材在内的完整供电系统，而非仅一台</w:t>
      </w:r>
      <w:r>
        <w:rPr>
          <w:rFonts w:ascii="仿宋_GB2312" w:eastAsia="仿宋_GB2312" w:hAnsiTheme="minorEastAsia" w:hint="eastAsia"/>
          <w:sz w:val="32"/>
          <w:szCs w:val="32"/>
        </w:rPr>
        <w:t>UPS</w:t>
      </w:r>
      <w:r>
        <w:rPr>
          <w:rFonts w:ascii="仿宋_GB2312" w:eastAsia="仿宋_GB2312" w:hAnsiTheme="minorEastAsia" w:hint="eastAsia"/>
          <w:sz w:val="32"/>
          <w:szCs w:val="32"/>
        </w:rPr>
        <w:t>裸机。</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 xml:space="preserve">2.2 </w:t>
      </w:r>
      <w:r>
        <w:rPr>
          <w:rFonts w:ascii="仿宋_GB2312" w:eastAsia="仿宋_GB2312" w:hAnsiTheme="minorEastAsia" w:hint="eastAsia"/>
          <w:sz w:val="32"/>
          <w:szCs w:val="32"/>
        </w:rPr>
        <w:t>技术参数要求</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 xml:space="preserve">2.2.1 </w:t>
      </w:r>
      <w:r>
        <w:rPr>
          <w:rFonts w:ascii="仿宋_GB2312" w:eastAsia="仿宋_GB2312" w:hAnsiTheme="minorEastAsia" w:hint="eastAsia"/>
          <w:sz w:val="32"/>
          <w:szCs w:val="32"/>
        </w:rPr>
        <w:t>系统总体要求</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本次采购的</w:t>
      </w:r>
      <w:r>
        <w:rPr>
          <w:rFonts w:ascii="仿宋_GB2312" w:eastAsia="仿宋_GB2312" w:hAnsiTheme="minorEastAsia" w:hint="eastAsia"/>
          <w:sz w:val="32"/>
          <w:szCs w:val="32"/>
        </w:rPr>
        <w:t>UPS</w:t>
      </w:r>
      <w:r>
        <w:rPr>
          <w:rFonts w:ascii="仿宋_GB2312" w:eastAsia="仿宋_GB2312" w:hAnsiTheme="minorEastAsia" w:hint="eastAsia"/>
          <w:sz w:val="32"/>
          <w:szCs w:val="32"/>
        </w:rPr>
        <w:t>电源须为一套完整的在线式长延时</w:t>
      </w:r>
      <w:r>
        <w:rPr>
          <w:rFonts w:ascii="仿宋_GB2312" w:eastAsia="仿宋_GB2312" w:hAnsiTheme="minorEastAsia" w:hint="eastAsia"/>
          <w:sz w:val="32"/>
          <w:szCs w:val="32"/>
        </w:rPr>
        <w:t>UPS</w:t>
      </w:r>
      <w:r>
        <w:rPr>
          <w:rFonts w:ascii="仿宋_GB2312" w:eastAsia="仿宋_GB2312" w:hAnsiTheme="minorEastAsia" w:hint="eastAsia"/>
          <w:sz w:val="32"/>
          <w:szCs w:val="32"/>
        </w:rPr>
        <w:t>供电系统，包含</w:t>
      </w:r>
      <w:r>
        <w:rPr>
          <w:rFonts w:ascii="仿宋_GB2312" w:eastAsia="仿宋_GB2312" w:hAnsiTheme="minorEastAsia" w:hint="eastAsia"/>
          <w:sz w:val="32"/>
          <w:szCs w:val="32"/>
        </w:rPr>
        <w:t>UPS</w:t>
      </w:r>
      <w:r>
        <w:rPr>
          <w:rFonts w:ascii="仿宋_GB2312" w:eastAsia="仿宋_GB2312" w:hAnsiTheme="minorEastAsia" w:hint="eastAsia"/>
          <w:sz w:val="32"/>
          <w:szCs w:val="32"/>
        </w:rPr>
        <w:t>主机、蓄电池组、电池柜</w:t>
      </w:r>
      <w:r>
        <w:rPr>
          <w:rFonts w:ascii="仿宋_GB2312" w:eastAsia="仿宋_GB2312" w:hAnsiTheme="minorEastAsia" w:hint="eastAsia"/>
          <w:sz w:val="32"/>
          <w:szCs w:val="32"/>
        </w:rPr>
        <w:t>/</w:t>
      </w:r>
      <w:r>
        <w:rPr>
          <w:rFonts w:ascii="仿宋_GB2312" w:eastAsia="仿宋_GB2312" w:hAnsiTheme="minorEastAsia" w:hint="eastAsia"/>
          <w:sz w:val="32"/>
          <w:szCs w:val="32"/>
        </w:rPr>
        <w:t>架、连接线缆及所有安装辅材，确保系统到货后可直接安装、调试并投入正常运行。系统须满足：在负载功率</w:t>
      </w:r>
      <w:r>
        <w:rPr>
          <w:rFonts w:ascii="仿宋_GB2312" w:eastAsia="仿宋_GB2312" w:hAnsiTheme="minorEastAsia" w:hint="eastAsia"/>
          <w:sz w:val="32"/>
          <w:szCs w:val="32"/>
        </w:rPr>
        <w:t>1000W</w:t>
      </w:r>
      <w:r>
        <w:rPr>
          <w:rFonts w:ascii="仿宋_GB2312" w:eastAsia="仿宋_GB2312" w:hAnsiTheme="minorEastAsia" w:hint="eastAsia"/>
          <w:sz w:val="32"/>
          <w:szCs w:val="32"/>
        </w:rPr>
        <w:t>的条件下，后备供电时间不低于</w:t>
      </w:r>
      <w:r>
        <w:rPr>
          <w:rFonts w:ascii="仿宋_GB2312" w:eastAsia="仿宋_GB2312" w:hAnsiTheme="minorEastAsia" w:hint="eastAsia"/>
          <w:sz w:val="32"/>
          <w:szCs w:val="32"/>
        </w:rPr>
        <w:t>8</w:t>
      </w:r>
      <w:r>
        <w:rPr>
          <w:rFonts w:ascii="仿宋_GB2312" w:eastAsia="仿宋_GB2312" w:hAnsiTheme="minorEastAsia" w:hint="eastAsia"/>
          <w:sz w:val="32"/>
          <w:szCs w:val="32"/>
        </w:rPr>
        <w:t>小时。</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lastRenderedPageBreak/>
        <w:t>2.2.2 UPS</w:t>
      </w:r>
      <w:r>
        <w:rPr>
          <w:rFonts w:ascii="仿宋_GB2312" w:eastAsia="仿宋_GB2312" w:hAnsiTheme="minorEastAsia" w:hint="eastAsia"/>
          <w:sz w:val="32"/>
          <w:szCs w:val="32"/>
        </w:rPr>
        <w:t>主机技术要求</w:t>
      </w:r>
    </w:p>
    <w:tbl>
      <w:tblPr>
        <w:tblStyle w:val="a5"/>
        <w:tblW w:w="0" w:type="auto"/>
        <w:tblLook w:val="04A0"/>
      </w:tblPr>
      <w:tblGrid>
        <w:gridCol w:w="959"/>
        <w:gridCol w:w="2268"/>
        <w:gridCol w:w="5295"/>
      </w:tblGrid>
      <w:tr w:rsidR="000B0367">
        <w:tc>
          <w:tcPr>
            <w:tcW w:w="959" w:type="dxa"/>
            <w:vAlign w:val="center"/>
          </w:tcPr>
          <w:p w:rsidR="000B0367" w:rsidRDefault="00EA3847">
            <w:pPr>
              <w:jc w:val="center"/>
              <w:rPr>
                <w:rFonts w:ascii="仿宋_GB2312" w:eastAsia="仿宋_GB2312" w:hAnsiTheme="minorEastAsia"/>
                <w:sz w:val="32"/>
                <w:szCs w:val="32"/>
              </w:rPr>
            </w:pPr>
            <w:r>
              <w:rPr>
                <w:rFonts w:ascii="仿宋_GB2312" w:eastAsia="仿宋_GB2312" w:hAnsiTheme="minorEastAsia" w:hint="eastAsia"/>
                <w:sz w:val="32"/>
                <w:szCs w:val="32"/>
              </w:rPr>
              <w:t>序号</w:t>
            </w:r>
          </w:p>
        </w:tc>
        <w:tc>
          <w:tcPr>
            <w:tcW w:w="2268" w:type="dxa"/>
          </w:tcPr>
          <w:p w:rsidR="000B0367" w:rsidRDefault="00EA3847">
            <w:pPr>
              <w:jc w:val="center"/>
              <w:rPr>
                <w:rFonts w:ascii="仿宋_GB2312" w:eastAsia="仿宋_GB2312" w:hAnsiTheme="minorEastAsia"/>
                <w:sz w:val="32"/>
                <w:szCs w:val="32"/>
              </w:rPr>
            </w:pPr>
            <w:r>
              <w:rPr>
                <w:rFonts w:ascii="仿宋_GB2312" w:eastAsia="仿宋_GB2312" w:hAnsiTheme="minorEastAsia" w:hint="eastAsia"/>
                <w:sz w:val="32"/>
                <w:szCs w:val="32"/>
              </w:rPr>
              <w:t>参数项</w:t>
            </w:r>
          </w:p>
        </w:tc>
        <w:tc>
          <w:tcPr>
            <w:tcW w:w="5295" w:type="dxa"/>
            <w:vAlign w:val="center"/>
          </w:tcPr>
          <w:p w:rsidR="000B0367" w:rsidRDefault="00EA3847">
            <w:pPr>
              <w:jc w:val="center"/>
              <w:rPr>
                <w:rFonts w:ascii="仿宋_GB2312" w:eastAsia="仿宋_GB2312" w:hAnsiTheme="minorEastAsia"/>
                <w:sz w:val="32"/>
                <w:szCs w:val="32"/>
              </w:rPr>
            </w:pPr>
            <w:r>
              <w:rPr>
                <w:rFonts w:ascii="仿宋_GB2312" w:eastAsia="仿宋_GB2312" w:hAnsiTheme="minorEastAsia" w:hint="eastAsia"/>
                <w:sz w:val="32"/>
                <w:szCs w:val="32"/>
              </w:rPr>
              <w:t>技术要求</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1</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UPS</w:t>
            </w:r>
            <w:r>
              <w:rPr>
                <w:rFonts w:ascii="仿宋_GB2312" w:eastAsia="仿宋_GB2312" w:hAnsiTheme="minorEastAsia" w:hint="eastAsia"/>
                <w:sz w:val="32"/>
                <w:szCs w:val="32"/>
              </w:rPr>
              <w:t>类型</w:t>
            </w:r>
            <w:r>
              <w:rPr>
                <w:rFonts w:ascii="仿宋_GB2312" w:eastAsia="仿宋_GB2312" w:hAnsiTheme="minorEastAsia" w:hint="eastAsia"/>
                <w:sz w:val="32"/>
                <w:szCs w:val="32"/>
              </w:rPr>
              <w:t xml:space="preserve">          </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在线式（双变换）长延时</w:t>
            </w:r>
            <w:r>
              <w:rPr>
                <w:rFonts w:ascii="仿宋_GB2312" w:eastAsia="仿宋_GB2312" w:hAnsiTheme="minorEastAsia" w:hint="eastAsia"/>
                <w:sz w:val="32"/>
                <w:szCs w:val="32"/>
              </w:rPr>
              <w:t>UPS</w:t>
            </w:r>
            <w:r>
              <w:rPr>
                <w:rFonts w:ascii="仿宋_GB2312" w:eastAsia="仿宋_GB2312" w:hAnsiTheme="minorEastAsia" w:hint="eastAsia"/>
                <w:sz w:val="32"/>
                <w:szCs w:val="32"/>
              </w:rPr>
              <w:t>，须为山特或山克品牌</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2</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额定容量</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w:t>
            </w:r>
            <w:r>
              <w:rPr>
                <w:rFonts w:ascii="仿宋_GB2312" w:eastAsia="仿宋_GB2312" w:hAnsiTheme="minorEastAsia" w:hint="eastAsia"/>
                <w:sz w:val="32"/>
                <w:szCs w:val="32"/>
              </w:rPr>
              <w:t xml:space="preserve">1000VA / </w:t>
            </w:r>
            <w:r>
              <w:rPr>
                <w:rFonts w:ascii="仿宋_GB2312" w:eastAsia="仿宋_GB2312" w:hAnsiTheme="minorEastAsia" w:hint="eastAsia"/>
                <w:sz w:val="32"/>
                <w:szCs w:val="32"/>
              </w:rPr>
              <w:t>≥</w:t>
            </w:r>
            <w:r>
              <w:rPr>
                <w:rFonts w:ascii="仿宋_GB2312" w:eastAsia="仿宋_GB2312" w:hAnsiTheme="minorEastAsia" w:hint="eastAsia"/>
                <w:sz w:val="32"/>
                <w:szCs w:val="32"/>
              </w:rPr>
              <w:t>800W</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3</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输入电压范围</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 xml:space="preserve">115VAC </w:t>
            </w:r>
            <w:r>
              <w:rPr>
                <w:rFonts w:ascii="仿宋_GB2312" w:eastAsia="仿宋_GB2312" w:hAnsiTheme="minorEastAsia" w:hint="eastAsia"/>
                <w:sz w:val="32"/>
                <w:szCs w:val="32"/>
              </w:rPr>
              <w:t>～</w:t>
            </w:r>
            <w:r>
              <w:rPr>
                <w:rFonts w:ascii="仿宋_GB2312" w:eastAsia="仿宋_GB2312" w:hAnsiTheme="minorEastAsia" w:hint="eastAsia"/>
                <w:sz w:val="32"/>
                <w:szCs w:val="32"/>
              </w:rPr>
              <w:t xml:space="preserve"> 300VAC</w:t>
            </w:r>
            <w:r>
              <w:rPr>
                <w:rFonts w:ascii="仿宋_GB2312" w:eastAsia="仿宋_GB2312" w:hAnsiTheme="minorEastAsia" w:hint="eastAsia"/>
                <w:sz w:val="32"/>
                <w:szCs w:val="32"/>
              </w:rPr>
              <w:t>（或更宽范围）</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4</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输入频率范围</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 xml:space="preserve">40Hz </w:t>
            </w:r>
            <w:r>
              <w:rPr>
                <w:rFonts w:ascii="仿宋_GB2312" w:eastAsia="仿宋_GB2312" w:hAnsiTheme="minorEastAsia" w:hint="eastAsia"/>
                <w:sz w:val="32"/>
                <w:szCs w:val="32"/>
              </w:rPr>
              <w:t>～</w:t>
            </w:r>
            <w:r>
              <w:rPr>
                <w:rFonts w:ascii="仿宋_GB2312" w:eastAsia="仿宋_GB2312" w:hAnsiTheme="minorEastAsia" w:hint="eastAsia"/>
                <w:sz w:val="32"/>
                <w:szCs w:val="32"/>
              </w:rPr>
              <w:t xml:space="preserve"> 70Hz</w:t>
            </w:r>
            <w:r>
              <w:rPr>
                <w:rFonts w:ascii="仿宋_GB2312" w:eastAsia="仿宋_GB2312" w:hAnsiTheme="minorEastAsia" w:hint="eastAsia"/>
                <w:sz w:val="32"/>
                <w:szCs w:val="32"/>
              </w:rPr>
              <w:t>（或更宽范围）</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5</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输出电压</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220VAC</w:t>
            </w:r>
            <w:r>
              <w:rPr>
                <w:rFonts w:ascii="仿宋_GB2312" w:eastAsia="仿宋_GB2312" w:hAnsiTheme="minorEastAsia" w:hint="eastAsia"/>
                <w:sz w:val="32"/>
                <w:szCs w:val="32"/>
              </w:rPr>
              <w:t>±</w:t>
            </w:r>
            <w:r>
              <w:rPr>
                <w:rFonts w:ascii="仿宋_GB2312" w:eastAsia="仿宋_GB2312" w:hAnsiTheme="minorEastAsia" w:hint="eastAsia"/>
                <w:sz w:val="32"/>
                <w:szCs w:val="32"/>
              </w:rPr>
              <w:t>1%</w:t>
            </w:r>
            <w:r>
              <w:rPr>
                <w:rFonts w:ascii="仿宋_GB2312" w:eastAsia="仿宋_GB2312" w:hAnsiTheme="minorEastAsia" w:hint="eastAsia"/>
                <w:sz w:val="32"/>
                <w:szCs w:val="32"/>
              </w:rPr>
              <w:t>（电池模式及市电模式）</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6</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输出频率</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50Hz</w:t>
            </w:r>
            <w:r>
              <w:rPr>
                <w:rFonts w:ascii="仿宋_GB2312" w:eastAsia="仿宋_GB2312" w:hAnsiTheme="minorEastAsia" w:hint="eastAsia"/>
                <w:sz w:val="32"/>
                <w:szCs w:val="32"/>
              </w:rPr>
              <w:t>±</w:t>
            </w:r>
            <w:r>
              <w:rPr>
                <w:rFonts w:ascii="仿宋_GB2312" w:eastAsia="仿宋_GB2312" w:hAnsiTheme="minorEastAsia" w:hint="eastAsia"/>
                <w:sz w:val="32"/>
                <w:szCs w:val="32"/>
              </w:rPr>
              <w:t>0.2Hz</w:t>
            </w:r>
            <w:r>
              <w:rPr>
                <w:rFonts w:ascii="仿宋_GB2312" w:eastAsia="仿宋_GB2312" w:hAnsiTheme="minorEastAsia" w:hint="eastAsia"/>
                <w:sz w:val="32"/>
                <w:szCs w:val="32"/>
              </w:rPr>
              <w:t>（电池模式）</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7</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输出功率因数</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w:t>
            </w:r>
            <w:r>
              <w:rPr>
                <w:rFonts w:ascii="仿宋_GB2312" w:eastAsia="仿宋_GB2312" w:hAnsiTheme="minorEastAsia" w:hint="eastAsia"/>
                <w:sz w:val="32"/>
                <w:szCs w:val="32"/>
              </w:rPr>
              <w:t>0.8</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8</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逆变器效率</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w:t>
            </w:r>
            <w:r>
              <w:rPr>
                <w:rFonts w:ascii="仿宋_GB2312" w:eastAsia="仿宋_GB2312" w:hAnsiTheme="minorEastAsia" w:hint="eastAsia"/>
                <w:sz w:val="32"/>
                <w:szCs w:val="32"/>
              </w:rPr>
              <w:t>90%</w:t>
            </w:r>
            <w:r>
              <w:rPr>
                <w:rFonts w:ascii="仿宋_GB2312" w:eastAsia="仿宋_GB2312" w:hAnsiTheme="minorEastAsia" w:hint="eastAsia"/>
                <w:sz w:val="32"/>
                <w:szCs w:val="32"/>
              </w:rPr>
              <w:t>（满载时）</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9</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切换时间</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0ms</w:t>
            </w:r>
            <w:r>
              <w:rPr>
                <w:rFonts w:ascii="仿宋_GB2312" w:eastAsia="仿宋_GB2312" w:hAnsiTheme="minorEastAsia" w:hint="eastAsia"/>
                <w:sz w:val="32"/>
                <w:szCs w:val="32"/>
              </w:rPr>
              <w:t>（市电与电池模式之间无缝切换）</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10</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保护功能</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具备过载保护、短路保护、电池欠压保护、过温保护</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11</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通讯接口</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标配</w:t>
            </w:r>
            <w:r>
              <w:rPr>
                <w:rFonts w:ascii="仿宋_GB2312" w:eastAsia="仿宋_GB2312" w:hAnsiTheme="minorEastAsia" w:hint="eastAsia"/>
                <w:sz w:val="32"/>
                <w:szCs w:val="32"/>
              </w:rPr>
              <w:t>RS232</w:t>
            </w:r>
            <w:r>
              <w:rPr>
                <w:rFonts w:ascii="仿宋_GB2312" w:eastAsia="仿宋_GB2312" w:hAnsiTheme="minorEastAsia" w:hint="eastAsia"/>
                <w:sz w:val="32"/>
                <w:szCs w:val="32"/>
              </w:rPr>
              <w:t>或</w:t>
            </w:r>
            <w:r>
              <w:rPr>
                <w:rFonts w:ascii="仿宋_GB2312" w:eastAsia="仿宋_GB2312" w:hAnsiTheme="minorEastAsia" w:hint="eastAsia"/>
                <w:sz w:val="32"/>
                <w:szCs w:val="32"/>
              </w:rPr>
              <w:t>USB</w:t>
            </w:r>
            <w:r>
              <w:rPr>
                <w:rFonts w:ascii="仿宋_GB2312" w:eastAsia="仿宋_GB2312" w:hAnsiTheme="minorEastAsia" w:hint="eastAsia"/>
                <w:sz w:val="32"/>
                <w:szCs w:val="32"/>
              </w:rPr>
              <w:t>通讯接口，支持与计算机通讯及远程监控管理</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12</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显示面板</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LCD</w:t>
            </w:r>
            <w:r>
              <w:rPr>
                <w:rFonts w:ascii="仿宋_GB2312" w:eastAsia="仿宋_GB2312" w:hAnsiTheme="minorEastAsia" w:hint="eastAsia"/>
                <w:sz w:val="32"/>
                <w:szCs w:val="32"/>
              </w:rPr>
              <w:t>或</w:t>
            </w:r>
            <w:r>
              <w:rPr>
                <w:rFonts w:ascii="仿宋_GB2312" w:eastAsia="仿宋_GB2312" w:hAnsiTheme="minorEastAsia" w:hint="eastAsia"/>
                <w:sz w:val="32"/>
                <w:szCs w:val="32"/>
              </w:rPr>
              <w:t>LED</w:t>
            </w:r>
            <w:r>
              <w:rPr>
                <w:rFonts w:ascii="仿宋_GB2312" w:eastAsia="仿宋_GB2312" w:hAnsiTheme="minorEastAsia" w:hint="eastAsia"/>
                <w:sz w:val="32"/>
                <w:szCs w:val="32"/>
              </w:rPr>
              <w:t>显示面板，可显示输入</w:t>
            </w:r>
            <w:r>
              <w:rPr>
                <w:rFonts w:ascii="仿宋_GB2312" w:eastAsia="仿宋_GB2312" w:hAnsiTheme="minorEastAsia" w:hint="eastAsia"/>
                <w:sz w:val="32"/>
                <w:szCs w:val="32"/>
              </w:rPr>
              <w:t>/</w:t>
            </w:r>
            <w:r>
              <w:rPr>
                <w:rFonts w:ascii="仿宋_GB2312" w:eastAsia="仿宋_GB2312" w:hAnsiTheme="minorEastAsia" w:hint="eastAsia"/>
                <w:sz w:val="32"/>
                <w:szCs w:val="32"/>
              </w:rPr>
              <w:t>输出电压、负载容量、电池容量等关键运行参数</w:t>
            </w:r>
          </w:p>
        </w:tc>
      </w:tr>
    </w:tbl>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 xml:space="preserve">2.2.3 </w:t>
      </w:r>
      <w:r>
        <w:rPr>
          <w:rFonts w:ascii="仿宋_GB2312" w:eastAsia="仿宋_GB2312" w:hAnsiTheme="minorEastAsia" w:hint="eastAsia"/>
          <w:sz w:val="32"/>
          <w:szCs w:val="32"/>
        </w:rPr>
        <w:t>蓄电池组技术要求</w:t>
      </w:r>
    </w:p>
    <w:tbl>
      <w:tblPr>
        <w:tblStyle w:val="a5"/>
        <w:tblW w:w="0" w:type="auto"/>
        <w:tblLook w:val="04A0"/>
      </w:tblPr>
      <w:tblGrid>
        <w:gridCol w:w="959"/>
        <w:gridCol w:w="2268"/>
        <w:gridCol w:w="5295"/>
      </w:tblGrid>
      <w:tr w:rsidR="000B0367">
        <w:tc>
          <w:tcPr>
            <w:tcW w:w="959" w:type="dxa"/>
            <w:vAlign w:val="center"/>
          </w:tcPr>
          <w:p w:rsidR="000B0367" w:rsidRDefault="00EA3847">
            <w:pPr>
              <w:jc w:val="center"/>
              <w:rPr>
                <w:rFonts w:ascii="仿宋_GB2312" w:eastAsia="仿宋_GB2312" w:hAnsiTheme="minorEastAsia"/>
                <w:sz w:val="32"/>
                <w:szCs w:val="32"/>
              </w:rPr>
            </w:pPr>
            <w:r>
              <w:rPr>
                <w:rFonts w:ascii="仿宋_GB2312" w:eastAsia="仿宋_GB2312" w:hAnsiTheme="minorEastAsia" w:hint="eastAsia"/>
                <w:sz w:val="32"/>
                <w:szCs w:val="32"/>
              </w:rPr>
              <w:t>序号</w:t>
            </w:r>
          </w:p>
        </w:tc>
        <w:tc>
          <w:tcPr>
            <w:tcW w:w="2268" w:type="dxa"/>
            <w:vAlign w:val="center"/>
          </w:tcPr>
          <w:p w:rsidR="000B0367" w:rsidRDefault="00EA3847">
            <w:pPr>
              <w:jc w:val="center"/>
              <w:rPr>
                <w:rFonts w:ascii="仿宋_GB2312" w:eastAsia="仿宋_GB2312" w:hAnsiTheme="minorEastAsia"/>
                <w:sz w:val="32"/>
                <w:szCs w:val="32"/>
              </w:rPr>
            </w:pPr>
            <w:r>
              <w:rPr>
                <w:rFonts w:ascii="仿宋_GB2312" w:eastAsia="仿宋_GB2312" w:hAnsiTheme="minorEastAsia" w:hint="eastAsia"/>
                <w:sz w:val="32"/>
                <w:szCs w:val="32"/>
              </w:rPr>
              <w:t>参数项</w:t>
            </w:r>
          </w:p>
        </w:tc>
        <w:tc>
          <w:tcPr>
            <w:tcW w:w="5295" w:type="dxa"/>
            <w:vAlign w:val="center"/>
          </w:tcPr>
          <w:p w:rsidR="000B0367" w:rsidRDefault="00EA3847">
            <w:pPr>
              <w:jc w:val="center"/>
              <w:rPr>
                <w:rFonts w:ascii="仿宋_GB2312" w:eastAsia="仿宋_GB2312" w:hAnsiTheme="minorEastAsia"/>
                <w:sz w:val="32"/>
                <w:szCs w:val="32"/>
              </w:rPr>
            </w:pPr>
            <w:r>
              <w:rPr>
                <w:rFonts w:ascii="仿宋_GB2312" w:eastAsia="仿宋_GB2312" w:hAnsiTheme="minorEastAsia" w:hint="eastAsia"/>
                <w:sz w:val="32"/>
                <w:szCs w:val="32"/>
              </w:rPr>
              <w:t>技术要求</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1</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电池类型</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阀控式密封铅酸蓄电池（免维护）</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lastRenderedPageBreak/>
              <w:t>2</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单节电池电压</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12VDC</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3</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单节电池容量</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w:t>
            </w:r>
            <w:r>
              <w:rPr>
                <w:rFonts w:ascii="仿宋_GB2312" w:eastAsia="仿宋_GB2312" w:hAnsiTheme="minorEastAsia" w:hint="eastAsia"/>
                <w:sz w:val="32"/>
                <w:szCs w:val="32"/>
              </w:rPr>
              <w:t>100AH</w:t>
            </w:r>
            <w:r>
              <w:rPr>
                <w:rFonts w:ascii="仿宋_GB2312" w:eastAsia="仿宋_GB2312" w:hAnsiTheme="minorEastAsia" w:hint="eastAsia"/>
                <w:sz w:val="32"/>
                <w:szCs w:val="32"/>
              </w:rPr>
              <w:t>（</w:t>
            </w:r>
            <w:r>
              <w:rPr>
                <w:rFonts w:ascii="仿宋_GB2312" w:eastAsia="仿宋_GB2312" w:hAnsiTheme="minorEastAsia" w:hint="eastAsia"/>
                <w:sz w:val="32"/>
                <w:szCs w:val="32"/>
              </w:rPr>
              <w:t>25</w:t>
            </w:r>
            <w:r>
              <w:rPr>
                <w:rFonts w:ascii="仿宋_GB2312" w:eastAsia="仿宋_GB2312" w:hAnsiTheme="minorEastAsia" w:hint="eastAsia"/>
                <w:sz w:val="32"/>
                <w:szCs w:val="32"/>
              </w:rPr>
              <w:t>℃环境下，以</w:t>
            </w:r>
            <w:r>
              <w:rPr>
                <w:rFonts w:ascii="仿宋_GB2312" w:eastAsia="仿宋_GB2312" w:hAnsiTheme="minorEastAsia" w:hint="eastAsia"/>
                <w:sz w:val="32"/>
                <w:szCs w:val="32"/>
              </w:rPr>
              <w:t>10</w:t>
            </w:r>
            <w:r>
              <w:rPr>
                <w:rFonts w:ascii="仿宋_GB2312" w:eastAsia="仿宋_GB2312" w:hAnsiTheme="minorEastAsia" w:hint="eastAsia"/>
                <w:sz w:val="32"/>
                <w:szCs w:val="32"/>
              </w:rPr>
              <w:t>小时率放电）</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4</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电池数量</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由投标人根据其所投</w:t>
            </w:r>
            <w:r>
              <w:rPr>
                <w:rFonts w:ascii="仿宋_GB2312" w:eastAsia="仿宋_GB2312" w:hAnsiTheme="minorEastAsia" w:hint="eastAsia"/>
                <w:sz w:val="32"/>
                <w:szCs w:val="32"/>
              </w:rPr>
              <w:t>UPS</w:t>
            </w:r>
            <w:r>
              <w:rPr>
                <w:rFonts w:ascii="仿宋_GB2312" w:eastAsia="仿宋_GB2312" w:hAnsiTheme="minorEastAsia" w:hint="eastAsia"/>
                <w:sz w:val="32"/>
                <w:szCs w:val="32"/>
              </w:rPr>
              <w:t>主机的电池电压自行计算配置，须确保满足“</w:t>
            </w:r>
            <w:r>
              <w:rPr>
                <w:rFonts w:ascii="仿宋_GB2312" w:eastAsia="仿宋_GB2312" w:hAnsiTheme="minorEastAsia" w:hint="eastAsia"/>
                <w:sz w:val="32"/>
                <w:szCs w:val="32"/>
              </w:rPr>
              <w:t>1000W</w:t>
            </w:r>
            <w:r>
              <w:rPr>
                <w:rFonts w:ascii="仿宋_GB2312" w:eastAsia="仿宋_GB2312" w:hAnsiTheme="minorEastAsia" w:hint="eastAsia"/>
                <w:sz w:val="32"/>
                <w:szCs w:val="32"/>
              </w:rPr>
              <w:t>负载下供电≥</w:t>
            </w:r>
            <w:r>
              <w:rPr>
                <w:rFonts w:ascii="仿宋_GB2312" w:eastAsia="仿宋_GB2312" w:hAnsiTheme="minorEastAsia" w:hint="eastAsia"/>
                <w:sz w:val="32"/>
                <w:szCs w:val="32"/>
              </w:rPr>
              <w:t>8</w:t>
            </w:r>
            <w:r>
              <w:rPr>
                <w:rFonts w:ascii="仿宋_GB2312" w:eastAsia="仿宋_GB2312" w:hAnsiTheme="minorEastAsia" w:hint="eastAsia"/>
                <w:sz w:val="32"/>
                <w:szCs w:val="32"/>
              </w:rPr>
              <w:t>小时”的核心要求</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5</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电池品牌</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与</w:t>
            </w:r>
            <w:r>
              <w:rPr>
                <w:rFonts w:ascii="仿宋_GB2312" w:eastAsia="仿宋_GB2312" w:hAnsiTheme="minorEastAsia" w:hint="eastAsia"/>
                <w:sz w:val="32"/>
                <w:szCs w:val="32"/>
              </w:rPr>
              <w:t>UPS</w:t>
            </w:r>
            <w:r>
              <w:rPr>
                <w:rFonts w:ascii="仿宋_GB2312" w:eastAsia="仿宋_GB2312" w:hAnsiTheme="minorEastAsia" w:hint="eastAsia"/>
                <w:sz w:val="32"/>
                <w:szCs w:val="32"/>
              </w:rPr>
              <w:t>主机一致，并提供正规进货渠道证明及出厂合格证</w:t>
            </w:r>
          </w:p>
        </w:tc>
      </w:tr>
      <w:tr w:rsidR="000B0367">
        <w:tc>
          <w:tcPr>
            <w:tcW w:w="959"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6</w:t>
            </w:r>
          </w:p>
        </w:tc>
        <w:tc>
          <w:tcPr>
            <w:tcW w:w="2268"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电池柜</w:t>
            </w:r>
            <w:r>
              <w:rPr>
                <w:rFonts w:ascii="仿宋_GB2312" w:eastAsia="仿宋_GB2312" w:hAnsiTheme="minorEastAsia" w:hint="eastAsia"/>
                <w:sz w:val="32"/>
                <w:szCs w:val="32"/>
              </w:rPr>
              <w:t>/</w:t>
            </w:r>
            <w:r>
              <w:rPr>
                <w:rFonts w:ascii="仿宋_GB2312" w:eastAsia="仿宋_GB2312" w:hAnsiTheme="minorEastAsia" w:hint="eastAsia"/>
                <w:sz w:val="32"/>
                <w:szCs w:val="32"/>
              </w:rPr>
              <w:t>架</w:t>
            </w:r>
          </w:p>
        </w:tc>
        <w:tc>
          <w:tcPr>
            <w:tcW w:w="5295" w:type="dxa"/>
          </w:tcPr>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配套提供标准电池柜或电池架，含内部连接线缆、接线端子及保护装置，确保安装稳固、散热良好，外观整洁</w:t>
            </w:r>
          </w:p>
        </w:tc>
      </w:tr>
    </w:tbl>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说明：蓄电池品牌必须与</w:t>
      </w:r>
      <w:r>
        <w:rPr>
          <w:rFonts w:ascii="仿宋_GB2312" w:eastAsia="仿宋_GB2312" w:hAnsiTheme="minorEastAsia" w:hint="eastAsia"/>
          <w:sz w:val="32"/>
          <w:szCs w:val="32"/>
        </w:rPr>
        <w:t>UPS</w:t>
      </w:r>
      <w:r>
        <w:rPr>
          <w:rFonts w:ascii="仿宋_GB2312" w:eastAsia="仿宋_GB2312" w:hAnsiTheme="minorEastAsia" w:hint="eastAsia"/>
          <w:sz w:val="32"/>
          <w:szCs w:val="32"/>
        </w:rPr>
        <w:t>主机品牌一致。</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 xml:space="preserve">2.2.4 </w:t>
      </w:r>
      <w:r>
        <w:rPr>
          <w:rFonts w:ascii="仿宋_GB2312" w:eastAsia="仿宋_GB2312" w:hAnsiTheme="minorEastAsia" w:hint="eastAsia"/>
          <w:sz w:val="32"/>
          <w:szCs w:val="32"/>
        </w:rPr>
        <w:t>后备时间验收标准</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安装调试完成后，由采购人现场监督进行放电测试：在</w:t>
      </w:r>
      <w:r>
        <w:rPr>
          <w:rFonts w:ascii="仿宋_GB2312" w:eastAsia="仿宋_GB2312" w:hAnsiTheme="minorEastAsia" w:hint="eastAsia"/>
          <w:sz w:val="32"/>
          <w:szCs w:val="32"/>
        </w:rPr>
        <w:t>UPS</w:t>
      </w:r>
      <w:r>
        <w:rPr>
          <w:rFonts w:ascii="仿宋_GB2312" w:eastAsia="仿宋_GB2312" w:hAnsiTheme="minorEastAsia" w:hint="eastAsia"/>
          <w:sz w:val="32"/>
          <w:szCs w:val="32"/>
        </w:rPr>
        <w:t>输出端接入</w:t>
      </w:r>
      <w:r>
        <w:rPr>
          <w:rFonts w:ascii="仿宋_GB2312" w:eastAsia="仿宋_GB2312" w:hAnsiTheme="minorEastAsia" w:hint="eastAsia"/>
          <w:sz w:val="32"/>
          <w:szCs w:val="32"/>
        </w:rPr>
        <w:t>1000W</w:t>
      </w:r>
      <w:r>
        <w:rPr>
          <w:rFonts w:ascii="仿宋_GB2312" w:eastAsia="仿宋_GB2312" w:hAnsiTheme="minorEastAsia" w:hint="eastAsia"/>
          <w:sz w:val="32"/>
          <w:szCs w:val="32"/>
        </w:rPr>
        <w:t>负载（纯阻性负载或医院病理科实际设备模拟负载），电池组充满电后断开市电</w:t>
      </w:r>
      <w:r>
        <w:rPr>
          <w:rFonts w:ascii="仿宋_GB2312" w:eastAsia="仿宋_GB2312" w:hAnsiTheme="minorEastAsia" w:hint="eastAsia"/>
          <w:sz w:val="32"/>
          <w:szCs w:val="32"/>
        </w:rPr>
        <w:t>，记录从开始放电至</w:t>
      </w:r>
      <w:r>
        <w:rPr>
          <w:rFonts w:ascii="仿宋_GB2312" w:eastAsia="仿宋_GB2312" w:hAnsiTheme="minorEastAsia" w:hint="eastAsia"/>
          <w:sz w:val="32"/>
          <w:szCs w:val="32"/>
        </w:rPr>
        <w:t>UPS</w:t>
      </w:r>
      <w:r>
        <w:rPr>
          <w:rFonts w:ascii="仿宋_GB2312" w:eastAsia="仿宋_GB2312" w:hAnsiTheme="minorEastAsia" w:hint="eastAsia"/>
          <w:sz w:val="32"/>
          <w:szCs w:val="32"/>
        </w:rPr>
        <w:t>自动关机的时间。后备时间≥</w:t>
      </w:r>
      <w:r>
        <w:rPr>
          <w:rFonts w:ascii="仿宋_GB2312" w:eastAsia="仿宋_GB2312" w:hAnsiTheme="minorEastAsia" w:hint="eastAsia"/>
          <w:sz w:val="32"/>
          <w:szCs w:val="32"/>
        </w:rPr>
        <w:t>8</w:t>
      </w:r>
      <w:r>
        <w:rPr>
          <w:rFonts w:ascii="仿宋_GB2312" w:eastAsia="仿宋_GB2312" w:hAnsiTheme="minorEastAsia" w:hint="eastAsia"/>
          <w:sz w:val="32"/>
          <w:szCs w:val="32"/>
        </w:rPr>
        <w:t>小时即为合格。测试结果须形成书面放电测试记录，由双方签字确认。</w:t>
      </w:r>
    </w:p>
    <w:p w:rsidR="000B0367" w:rsidRDefault="00EA3847">
      <w:pPr>
        <w:ind w:left="1" w:firstLineChars="150" w:firstLine="480"/>
        <w:rPr>
          <w:rFonts w:ascii="仿宋_GB2312" w:eastAsia="仿宋_GB2312" w:hAnsiTheme="minorEastAsia"/>
          <w:sz w:val="32"/>
          <w:szCs w:val="32"/>
        </w:rPr>
      </w:pPr>
      <w:r>
        <w:rPr>
          <w:rFonts w:ascii="仿宋_GB2312" w:eastAsia="仿宋_GB2312" w:hAnsiTheme="minorEastAsia" w:hint="eastAsia"/>
          <w:sz w:val="32"/>
          <w:szCs w:val="32"/>
        </w:rPr>
        <w:t>若不达标，中标人须无条件免费更换或增配电池组，直至验收合格为止。由此产生的所有费用由中标人自行承担。</w:t>
      </w:r>
    </w:p>
    <w:p w:rsidR="000B0367" w:rsidRDefault="000B0367">
      <w:pPr>
        <w:rPr>
          <w:rFonts w:ascii="仿宋_GB2312" w:eastAsia="仿宋_GB2312" w:hAnsiTheme="minorEastAsia"/>
          <w:sz w:val="32"/>
          <w:szCs w:val="32"/>
        </w:rPr>
      </w:pPr>
    </w:p>
    <w:p w:rsidR="000B0367" w:rsidRDefault="00EA3847">
      <w:pPr>
        <w:rPr>
          <w:rFonts w:ascii="仿宋_GB2312" w:eastAsia="仿宋_GB2312" w:hAnsiTheme="minorEastAsia"/>
          <w:b/>
          <w:sz w:val="32"/>
          <w:szCs w:val="32"/>
        </w:rPr>
      </w:pPr>
      <w:r>
        <w:rPr>
          <w:rFonts w:ascii="仿宋_GB2312" w:eastAsia="仿宋_GB2312" w:hAnsiTheme="minorEastAsia" w:hint="eastAsia"/>
          <w:b/>
          <w:sz w:val="32"/>
          <w:szCs w:val="32"/>
        </w:rPr>
        <w:lastRenderedPageBreak/>
        <w:t>注：以上参数为最低要求，投标人可提供同等或更优配置的产品。</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 xml:space="preserve">2.3 </w:t>
      </w:r>
      <w:r>
        <w:rPr>
          <w:rFonts w:ascii="仿宋_GB2312" w:eastAsia="仿宋_GB2312" w:hAnsiTheme="minorEastAsia" w:hint="eastAsia"/>
          <w:sz w:val="32"/>
          <w:szCs w:val="32"/>
        </w:rPr>
        <w:t>伴随服务要求</w:t>
      </w:r>
    </w:p>
    <w:p w:rsidR="000B0367" w:rsidRDefault="00EA3847">
      <w:pPr>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1</w:t>
      </w:r>
      <w:r>
        <w:rPr>
          <w:rFonts w:ascii="仿宋_GB2312" w:eastAsia="仿宋_GB2312" w:hAnsiTheme="minorEastAsia" w:hint="eastAsia"/>
          <w:sz w:val="32"/>
          <w:szCs w:val="32"/>
        </w:rPr>
        <w:t>、中标人负责将</w:t>
      </w:r>
      <w:r>
        <w:rPr>
          <w:rFonts w:ascii="仿宋_GB2312" w:eastAsia="仿宋_GB2312" w:hAnsiTheme="minorEastAsia" w:hint="eastAsia"/>
          <w:sz w:val="32"/>
          <w:szCs w:val="32"/>
        </w:rPr>
        <w:t>UPS</w:t>
      </w:r>
      <w:r>
        <w:rPr>
          <w:rFonts w:ascii="仿宋_GB2312" w:eastAsia="仿宋_GB2312" w:hAnsiTheme="minorEastAsia" w:hint="eastAsia"/>
          <w:sz w:val="32"/>
          <w:szCs w:val="32"/>
        </w:rPr>
        <w:t>电源系统送至采购人指定地点（娄底市第三人民医院病理科），并完成全部设备的安装、调试；</w:t>
      </w:r>
    </w:p>
    <w:p w:rsidR="000B0367" w:rsidRDefault="00EA3847">
      <w:pPr>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2</w:t>
      </w:r>
      <w:r>
        <w:rPr>
          <w:rFonts w:ascii="仿宋_GB2312" w:eastAsia="仿宋_GB2312" w:hAnsiTheme="minorEastAsia" w:hint="eastAsia"/>
          <w:sz w:val="32"/>
          <w:szCs w:val="32"/>
        </w:rPr>
        <w:t>、安装完成后进行系统调试，确保</w:t>
      </w:r>
      <w:r>
        <w:rPr>
          <w:rFonts w:ascii="仿宋_GB2312" w:eastAsia="仿宋_GB2312" w:hAnsiTheme="minorEastAsia" w:hint="eastAsia"/>
          <w:sz w:val="32"/>
          <w:szCs w:val="32"/>
        </w:rPr>
        <w:t>UPS</w:t>
      </w:r>
      <w:r>
        <w:rPr>
          <w:rFonts w:ascii="仿宋_GB2312" w:eastAsia="仿宋_GB2312" w:hAnsiTheme="minorEastAsia" w:hint="eastAsia"/>
          <w:sz w:val="32"/>
          <w:szCs w:val="32"/>
        </w:rPr>
        <w:t>电源正常运行，并进行后备时间放电测试验证；</w:t>
      </w:r>
    </w:p>
    <w:p w:rsidR="000B0367" w:rsidRDefault="00EA3847">
      <w:pPr>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3</w:t>
      </w:r>
      <w:r>
        <w:rPr>
          <w:rFonts w:ascii="仿宋_GB2312" w:eastAsia="仿宋_GB2312" w:hAnsiTheme="minorEastAsia" w:hint="eastAsia"/>
          <w:sz w:val="32"/>
          <w:szCs w:val="32"/>
        </w:rPr>
        <w:t>、施工过程中须注意保护医院设施及周边环境，安装完成后清理施工现场，做到工完场清；</w:t>
      </w:r>
    </w:p>
    <w:p w:rsidR="000B0367" w:rsidRDefault="00EA3847">
      <w:pPr>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4</w:t>
      </w:r>
      <w:r>
        <w:rPr>
          <w:rFonts w:ascii="仿宋_GB2312" w:eastAsia="仿宋_GB2312" w:hAnsiTheme="minorEastAsia" w:hint="eastAsia"/>
          <w:sz w:val="32"/>
          <w:szCs w:val="32"/>
        </w:rPr>
        <w:t>、安装调试完成且验收合格后，中标人应对采购人操作人员进行不少于</w:t>
      </w:r>
      <w:r>
        <w:rPr>
          <w:rFonts w:ascii="仿宋_GB2312" w:eastAsia="仿宋_GB2312" w:hAnsiTheme="minorEastAsia" w:hint="eastAsia"/>
          <w:sz w:val="32"/>
          <w:szCs w:val="32"/>
        </w:rPr>
        <w:t>1</w:t>
      </w:r>
      <w:r>
        <w:rPr>
          <w:rFonts w:ascii="仿宋_GB2312" w:eastAsia="仿宋_GB2312" w:hAnsiTheme="minorEastAsia" w:hint="eastAsia"/>
          <w:sz w:val="32"/>
          <w:szCs w:val="32"/>
        </w:rPr>
        <w:t>小时的操作培训，内容包括：</w:t>
      </w:r>
      <w:r>
        <w:rPr>
          <w:rFonts w:ascii="仿宋_GB2312" w:eastAsia="仿宋_GB2312" w:hAnsiTheme="minorEastAsia" w:hint="eastAsia"/>
          <w:sz w:val="32"/>
          <w:szCs w:val="32"/>
        </w:rPr>
        <w:t>UPS</w:t>
      </w:r>
      <w:r>
        <w:rPr>
          <w:rFonts w:ascii="仿宋_GB2312" w:eastAsia="仿宋_GB2312" w:hAnsiTheme="minorEastAsia" w:hint="eastAsia"/>
          <w:sz w:val="32"/>
          <w:szCs w:val="32"/>
        </w:rPr>
        <w:t>开关机操作、电池维护注意事项、常见报警识别及简单故障排除，确保采购人操作人员能独立进行日常操作与维护。</w:t>
      </w:r>
    </w:p>
    <w:p w:rsidR="000B0367" w:rsidRDefault="00EA3847">
      <w:pPr>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5</w:t>
      </w:r>
      <w:r>
        <w:rPr>
          <w:rFonts w:ascii="仿宋_GB2312" w:eastAsia="仿宋_GB2312" w:hAnsiTheme="minorEastAsia" w:hint="eastAsia"/>
          <w:sz w:val="32"/>
          <w:szCs w:val="32"/>
        </w:rPr>
        <w:t>、质保期内，中标人须提供</w:t>
      </w:r>
      <w:r>
        <w:rPr>
          <w:rFonts w:ascii="仿宋_GB2312" w:eastAsia="仿宋_GB2312" w:hAnsiTheme="minorEastAsia" w:hint="eastAsia"/>
          <w:sz w:val="32"/>
          <w:szCs w:val="32"/>
        </w:rPr>
        <w:t>7</w:t>
      </w:r>
      <w:r>
        <w:rPr>
          <w:rFonts w:ascii="仿宋_GB2312" w:eastAsia="仿宋_GB2312" w:hAnsiTheme="minorEastAsia" w:hint="eastAsia"/>
          <w:sz w:val="32"/>
          <w:szCs w:val="32"/>
        </w:rPr>
        <w:t>×</w:t>
      </w:r>
      <w:r>
        <w:rPr>
          <w:rFonts w:ascii="仿宋_GB2312" w:eastAsia="仿宋_GB2312" w:hAnsiTheme="minorEastAsia" w:hint="eastAsia"/>
          <w:sz w:val="32"/>
          <w:szCs w:val="32"/>
        </w:rPr>
        <w:t>24</w:t>
      </w:r>
      <w:r>
        <w:rPr>
          <w:rFonts w:ascii="仿宋_GB2312" w:eastAsia="仿宋_GB2312" w:hAnsiTheme="minorEastAsia" w:hint="eastAsia"/>
          <w:sz w:val="32"/>
          <w:szCs w:val="32"/>
        </w:rPr>
        <w:t>小时电话技术支持服务。接到采购人故障报修后，须在</w:t>
      </w:r>
      <w:r>
        <w:rPr>
          <w:rFonts w:ascii="仿宋_GB2312" w:eastAsia="仿宋_GB2312" w:hAnsiTheme="minorEastAsia" w:hint="eastAsia"/>
          <w:sz w:val="32"/>
          <w:szCs w:val="32"/>
        </w:rPr>
        <w:t>2</w:t>
      </w:r>
      <w:r>
        <w:rPr>
          <w:rFonts w:ascii="仿宋_GB2312" w:eastAsia="仿宋_GB2312" w:hAnsiTheme="minorEastAsia" w:hint="eastAsia"/>
          <w:sz w:val="32"/>
          <w:szCs w:val="32"/>
        </w:rPr>
        <w:t>小时内响应，</w:t>
      </w:r>
      <w:r>
        <w:rPr>
          <w:rFonts w:ascii="仿宋_GB2312" w:eastAsia="仿宋_GB2312" w:hAnsiTheme="minorEastAsia" w:hint="eastAsia"/>
          <w:sz w:val="32"/>
          <w:szCs w:val="32"/>
        </w:rPr>
        <w:t>48</w:t>
      </w:r>
      <w:r>
        <w:rPr>
          <w:rFonts w:ascii="仿宋_GB2312" w:eastAsia="仿宋_GB2312" w:hAnsiTheme="minorEastAsia" w:hint="eastAsia"/>
          <w:sz w:val="32"/>
          <w:szCs w:val="32"/>
        </w:rPr>
        <w:t>小时内到达现场处理。如因中标人原因未能及时修复，采购人有权委托第三方维修，相关费用由中标人承担。</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三、供应商资格要求</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1</w:t>
      </w:r>
      <w:r>
        <w:rPr>
          <w:rFonts w:ascii="仿宋_GB2312" w:eastAsia="仿宋_GB2312" w:hAnsiTheme="minorEastAsia" w:hint="eastAsia"/>
          <w:sz w:val="32"/>
          <w:szCs w:val="32"/>
        </w:rPr>
        <w:t>、具有</w:t>
      </w:r>
      <w:r>
        <w:rPr>
          <w:rFonts w:ascii="仿宋_GB2312" w:eastAsia="仿宋_GB2312" w:hAnsiTheme="minorEastAsia" w:hint="eastAsia"/>
          <w:sz w:val="32"/>
          <w:szCs w:val="32"/>
        </w:rPr>
        <w:t>独立法人资格，持有有效营业执照（经营范围须包含相关经营内容）；</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2</w:t>
      </w:r>
      <w:r>
        <w:rPr>
          <w:rFonts w:ascii="仿宋_GB2312" w:eastAsia="仿宋_GB2312" w:hAnsiTheme="minorEastAsia" w:hint="eastAsia"/>
          <w:sz w:val="32"/>
          <w:szCs w:val="32"/>
        </w:rPr>
        <w:t>、</w:t>
      </w:r>
      <w:bookmarkStart w:id="2" w:name="OLE_LINK1"/>
      <w:r>
        <w:rPr>
          <w:rFonts w:ascii="仿宋_GB2312" w:eastAsia="仿宋_GB2312" w:hAnsiTheme="minorEastAsia" w:hint="eastAsia"/>
          <w:sz w:val="32"/>
          <w:szCs w:val="32"/>
        </w:rPr>
        <w:t>未被“信用中国”网站（</w:t>
      </w:r>
      <w:r>
        <w:rPr>
          <w:rFonts w:ascii="仿宋_GB2312" w:eastAsia="仿宋_GB2312" w:hAnsiTheme="minorEastAsia" w:hint="eastAsia"/>
          <w:sz w:val="32"/>
          <w:szCs w:val="32"/>
        </w:rPr>
        <w:t>www.creditchina.gov.cn</w:t>
      </w:r>
      <w:r>
        <w:rPr>
          <w:rFonts w:ascii="仿宋_GB2312" w:eastAsia="仿宋_GB2312" w:hAnsiTheme="minorEastAsia" w:hint="eastAsia"/>
          <w:sz w:val="32"/>
          <w:szCs w:val="32"/>
        </w:rPr>
        <w:t>）列入失信被执行人、重大税收违法失信主体，未被列入“中国</w:t>
      </w:r>
      <w:r>
        <w:rPr>
          <w:rFonts w:ascii="仿宋_GB2312" w:eastAsia="仿宋_GB2312" w:hAnsiTheme="minorEastAsia" w:hint="eastAsia"/>
          <w:sz w:val="32"/>
          <w:szCs w:val="32"/>
        </w:rPr>
        <w:lastRenderedPageBreak/>
        <w:t>政府采购网”（</w:t>
      </w:r>
      <w:r>
        <w:rPr>
          <w:rFonts w:ascii="仿宋_GB2312" w:eastAsia="仿宋_GB2312" w:hAnsiTheme="minorEastAsia" w:hint="eastAsia"/>
          <w:sz w:val="32"/>
          <w:szCs w:val="32"/>
        </w:rPr>
        <w:t>www.ccgp.gov.cn</w:t>
      </w:r>
      <w:r>
        <w:rPr>
          <w:rFonts w:ascii="仿宋_GB2312" w:eastAsia="仿宋_GB2312" w:hAnsiTheme="minorEastAsia" w:hint="eastAsia"/>
          <w:sz w:val="32"/>
          <w:szCs w:val="32"/>
        </w:rPr>
        <w:t>）政府采购严重违法失信行为记录名单（须提供信用承诺函，格式详见附件）；</w:t>
      </w:r>
    </w:p>
    <w:p w:rsidR="000B0367" w:rsidRDefault="00EA3847">
      <w:pPr>
        <w:rPr>
          <w:rFonts w:ascii="仿宋_GB2312" w:eastAsia="仿宋_GB2312" w:hAnsiTheme="minorEastAsia"/>
          <w:bCs/>
          <w:sz w:val="32"/>
          <w:szCs w:val="32"/>
        </w:rPr>
      </w:pPr>
      <w:r>
        <w:rPr>
          <w:rFonts w:ascii="仿宋_GB2312" w:eastAsia="仿宋_GB2312" w:hAnsiTheme="minorEastAsia" w:hint="eastAsia"/>
          <w:sz w:val="32"/>
          <w:szCs w:val="32"/>
        </w:rPr>
        <w:t>3</w:t>
      </w:r>
      <w:r>
        <w:rPr>
          <w:rFonts w:ascii="仿宋_GB2312" w:eastAsia="仿宋_GB2312" w:hAnsiTheme="minorEastAsia" w:hint="eastAsia"/>
          <w:sz w:val="32"/>
          <w:szCs w:val="32"/>
        </w:rPr>
        <w:t>、</w:t>
      </w:r>
      <w:r>
        <w:rPr>
          <w:rFonts w:ascii="仿宋_GB2312" w:eastAsia="仿宋_GB2312" w:hAnsiTheme="minorEastAsia" w:hint="eastAsia"/>
          <w:bCs/>
          <w:sz w:val="32"/>
          <w:szCs w:val="32"/>
        </w:rPr>
        <w:t>投标人须为山特（</w:t>
      </w:r>
      <w:r>
        <w:rPr>
          <w:rFonts w:ascii="仿宋_GB2312" w:eastAsia="仿宋_GB2312" w:hAnsiTheme="minorEastAsia" w:hint="eastAsia"/>
          <w:bCs/>
          <w:sz w:val="32"/>
          <w:szCs w:val="32"/>
        </w:rPr>
        <w:t>SANTAK</w:t>
      </w:r>
      <w:r>
        <w:rPr>
          <w:rFonts w:ascii="仿宋_GB2312" w:eastAsia="仿宋_GB2312" w:hAnsiTheme="minorEastAsia" w:hint="eastAsia"/>
          <w:bCs/>
          <w:sz w:val="32"/>
          <w:szCs w:val="32"/>
        </w:rPr>
        <w:t>）或山克（</w:t>
      </w:r>
      <w:r>
        <w:rPr>
          <w:rFonts w:ascii="仿宋_GB2312" w:eastAsia="仿宋_GB2312" w:hAnsiTheme="minorEastAsia" w:hint="eastAsia"/>
          <w:bCs/>
          <w:sz w:val="32"/>
          <w:szCs w:val="32"/>
        </w:rPr>
        <w:t>SANK</w:t>
      </w:r>
      <w:r>
        <w:rPr>
          <w:rFonts w:ascii="仿宋_GB2312" w:eastAsia="仿宋_GB2312" w:hAnsiTheme="minorEastAsia" w:hint="eastAsia"/>
          <w:bCs/>
          <w:sz w:val="32"/>
          <w:szCs w:val="32"/>
        </w:rPr>
        <w:t>）</w:t>
      </w:r>
      <w:r>
        <w:rPr>
          <w:rFonts w:ascii="仿宋_GB2312" w:eastAsia="仿宋_GB2312" w:hAnsiTheme="minorEastAsia" w:hint="eastAsia"/>
          <w:bCs/>
          <w:sz w:val="32"/>
          <w:szCs w:val="32"/>
        </w:rPr>
        <w:t>UPS</w:t>
      </w:r>
      <w:r>
        <w:rPr>
          <w:rFonts w:ascii="仿宋_GB2312" w:eastAsia="仿宋_GB2312" w:hAnsiTheme="minorEastAsia" w:hint="eastAsia"/>
          <w:bCs/>
          <w:sz w:val="32"/>
          <w:szCs w:val="32"/>
        </w:rPr>
        <w:t>电源的授权经销商</w:t>
      </w:r>
      <w:r>
        <w:rPr>
          <w:rFonts w:ascii="仿宋_GB2312" w:eastAsia="仿宋_GB2312" w:hAnsiTheme="minorEastAsia" w:hint="eastAsia"/>
          <w:bCs/>
          <w:sz w:val="32"/>
          <w:szCs w:val="32"/>
        </w:rPr>
        <w:t>/</w:t>
      </w:r>
      <w:r>
        <w:rPr>
          <w:rFonts w:ascii="仿宋_GB2312" w:eastAsia="仿宋_GB2312" w:hAnsiTheme="minorEastAsia" w:hint="eastAsia"/>
          <w:bCs/>
          <w:sz w:val="32"/>
          <w:szCs w:val="32"/>
        </w:rPr>
        <w:t>代理商，或能提供正规进货渠道证明的供应商（须提供承诺书并加盖公章，格式详见附件）</w:t>
      </w:r>
    </w:p>
    <w:p w:rsidR="000B0367" w:rsidRDefault="00EA3847">
      <w:pPr>
        <w:rPr>
          <w:rFonts w:ascii="仿宋_GB2312" w:eastAsia="仿宋_GB2312" w:hAnsiTheme="minorEastAsia"/>
          <w:bCs/>
          <w:sz w:val="32"/>
          <w:szCs w:val="32"/>
        </w:rPr>
      </w:pPr>
      <w:r>
        <w:rPr>
          <w:rFonts w:ascii="仿宋_GB2312" w:eastAsia="仿宋_GB2312" w:hAnsiTheme="minorEastAsia" w:hint="eastAsia"/>
          <w:bCs/>
          <w:sz w:val="32"/>
          <w:szCs w:val="32"/>
        </w:rPr>
        <w:t>4</w:t>
      </w:r>
      <w:bookmarkEnd w:id="2"/>
      <w:r>
        <w:rPr>
          <w:rFonts w:ascii="仿宋_GB2312" w:eastAsia="仿宋_GB2312" w:hAnsiTheme="minorEastAsia" w:hint="eastAsia"/>
          <w:bCs/>
          <w:sz w:val="32"/>
          <w:szCs w:val="32"/>
        </w:rPr>
        <w:t>、</w:t>
      </w:r>
      <w:r>
        <w:rPr>
          <w:rFonts w:ascii="仿宋_GB2312" w:eastAsia="仿宋_GB2312" w:hAnsiTheme="minorEastAsia" w:hint="eastAsia"/>
          <w:bCs/>
          <w:sz w:val="32"/>
          <w:szCs w:val="32"/>
        </w:rPr>
        <w:t>法定代表人参加开标时，须出示本人身份证原件；授权委托人参加开标时，须出示法人授权委托书原件及被授权人身份证原件，否则其响应文件将被拒绝开启。非法定代表人或非法人授权委托人请勿参加开标会议；</w:t>
      </w:r>
    </w:p>
    <w:p w:rsidR="000B0367" w:rsidRDefault="00EA3847">
      <w:pPr>
        <w:rPr>
          <w:rFonts w:ascii="仿宋_GB2312" w:eastAsia="仿宋_GB2312" w:hAnsiTheme="minorEastAsia"/>
          <w:bCs/>
          <w:sz w:val="32"/>
          <w:szCs w:val="32"/>
        </w:rPr>
      </w:pPr>
      <w:r>
        <w:rPr>
          <w:rFonts w:ascii="仿宋_GB2312" w:eastAsia="仿宋_GB2312" w:hAnsiTheme="minorEastAsia" w:hint="eastAsia"/>
          <w:bCs/>
          <w:sz w:val="32"/>
          <w:szCs w:val="32"/>
        </w:rPr>
        <w:t>5</w:t>
      </w:r>
      <w:r>
        <w:rPr>
          <w:rFonts w:ascii="仿宋_GB2312" w:eastAsia="仿宋_GB2312" w:hAnsiTheme="minorEastAsia" w:hint="eastAsia"/>
          <w:bCs/>
          <w:sz w:val="32"/>
          <w:szCs w:val="32"/>
        </w:rPr>
        <w:t>、</w:t>
      </w:r>
      <w:r>
        <w:rPr>
          <w:rFonts w:ascii="仿宋_GB2312" w:eastAsia="仿宋_GB2312" w:hAnsiTheme="minorEastAsia"/>
          <w:bCs/>
          <w:sz w:val="32"/>
          <w:szCs w:val="32"/>
        </w:rPr>
        <w:t>本项目不接受联合体投标。</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四、</w:t>
      </w:r>
      <w:bookmarkStart w:id="3" w:name="OLE_LINK6"/>
      <w:bookmarkStart w:id="4" w:name="OLE_LINK5"/>
      <w:bookmarkStart w:id="5" w:name="OLE_LINK4"/>
      <w:r>
        <w:rPr>
          <w:rFonts w:ascii="仿宋_GB2312" w:eastAsia="仿宋_GB2312" w:hAnsiTheme="minorEastAsia" w:hint="eastAsia"/>
          <w:sz w:val="32"/>
          <w:szCs w:val="32"/>
        </w:rPr>
        <w:t>竞价方式与结算规则</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1</w:t>
      </w:r>
      <w:r>
        <w:rPr>
          <w:rFonts w:ascii="仿宋_GB2312" w:eastAsia="仿宋_GB2312" w:hAnsiTheme="minorEastAsia" w:hint="eastAsia"/>
          <w:sz w:val="32"/>
          <w:szCs w:val="32"/>
        </w:rPr>
        <w:t>、竞价方式</w:t>
      </w:r>
    </w:p>
    <w:p w:rsidR="000B0367" w:rsidRDefault="00EA3847">
      <w:pPr>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本次竞价采用叁轮报价制。</w:t>
      </w:r>
    </w:p>
    <w:p w:rsidR="000B0367" w:rsidRDefault="00EA3847">
      <w:pPr>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第一轮（初始报价）：投标人按本询价单所附《报价单（初始报价）》格式，填写完整并密封提交，作为入围第二轮竞价的依据。</w:t>
      </w:r>
    </w:p>
    <w:p w:rsidR="000B0367" w:rsidRDefault="00EA3847">
      <w:pPr>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第二轮（现场报价）：入围投标人按通知时间到达医院现场，在评审小组监督下，现场填写《报价单（第二轮）》并签字确认。</w:t>
      </w:r>
    </w:p>
    <w:p w:rsidR="000B0367" w:rsidRDefault="00EA3847">
      <w:pPr>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第三轮（现场最终报价）：第二轮报价结束后，入围投标人再次进行第三轮报价，现场填写《报价单（第三轮）》并签字确认。第三轮报价为最终报价，不得高于第二轮报价。</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lastRenderedPageBreak/>
        <w:t>2</w:t>
      </w:r>
      <w:r>
        <w:rPr>
          <w:rFonts w:ascii="仿宋_GB2312" w:eastAsia="仿宋_GB2312" w:hAnsiTheme="minorEastAsia" w:hint="eastAsia"/>
          <w:sz w:val="32"/>
          <w:szCs w:val="32"/>
        </w:rPr>
        <w:t>、</w:t>
      </w:r>
      <w:r>
        <w:rPr>
          <w:rFonts w:ascii="仿宋_GB2312" w:eastAsia="仿宋_GB2312" w:hAnsiTheme="minorEastAsia" w:hint="eastAsia"/>
          <w:sz w:val="32"/>
          <w:szCs w:val="32"/>
        </w:rPr>
        <w:t>第三轮报价结束后，评审小组按以下步骤确定中选人：</w:t>
      </w:r>
    </w:p>
    <w:bookmarkEnd w:id="3"/>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2</w:t>
      </w:r>
      <w:r>
        <w:rPr>
          <w:rFonts w:ascii="仿宋_GB2312" w:eastAsia="仿宋_GB2312" w:hAnsiTheme="minorEastAsia" w:hint="eastAsia"/>
          <w:sz w:val="32"/>
          <w:szCs w:val="32"/>
        </w:rPr>
        <w:t xml:space="preserve">.1 </w:t>
      </w:r>
      <w:r>
        <w:rPr>
          <w:rFonts w:ascii="仿宋_GB2312" w:eastAsia="仿宋_GB2312" w:hAnsiTheme="minorEastAsia" w:hint="eastAsia"/>
          <w:sz w:val="32"/>
          <w:szCs w:val="32"/>
        </w:rPr>
        <w:t>初步中选候选人确定</w:t>
      </w:r>
    </w:p>
    <w:p w:rsidR="000B0367" w:rsidRDefault="00EA3847">
      <w:pPr>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评审小组将各投标人第三轮报价的总价进行比较。投标总价最低者，被推荐为第一中选候选人。</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2</w:t>
      </w:r>
      <w:r>
        <w:rPr>
          <w:rFonts w:ascii="仿宋_GB2312" w:eastAsia="仿宋_GB2312" w:hAnsiTheme="minorEastAsia" w:hint="eastAsia"/>
          <w:sz w:val="32"/>
          <w:szCs w:val="32"/>
        </w:rPr>
        <w:t xml:space="preserve">.2 </w:t>
      </w:r>
      <w:r>
        <w:rPr>
          <w:rFonts w:ascii="仿宋_GB2312" w:eastAsia="仿宋_GB2312" w:hAnsiTheme="minorEastAsia" w:hint="eastAsia"/>
          <w:sz w:val="32"/>
          <w:szCs w:val="32"/>
        </w:rPr>
        <w:t>退出与废标条款</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若第一中选候选人拒绝接受其中选资格，或提出任何附加条件，则视为其自动放弃中选资格。在此情形下，本项目作废标处理，采购人将重新组织采购活动，不再顺延中选资格给其他投</w:t>
      </w:r>
      <w:r>
        <w:rPr>
          <w:rFonts w:ascii="仿宋_GB2312" w:eastAsia="仿宋_GB2312" w:hAnsiTheme="minorEastAsia" w:hint="eastAsia"/>
          <w:sz w:val="32"/>
          <w:szCs w:val="32"/>
        </w:rPr>
        <w:t>标人。</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3</w:t>
      </w:r>
      <w:r>
        <w:rPr>
          <w:rFonts w:ascii="仿宋_GB2312" w:eastAsia="仿宋_GB2312" w:hAnsiTheme="minorEastAsia" w:hint="eastAsia"/>
          <w:sz w:val="32"/>
          <w:szCs w:val="32"/>
        </w:rPr>
        <w:t>、结算方式</w:t>
      </w:r>
    </w:p>
    <w:bookmarkEnd w:id="4"/>
    <w:bookmarkEnd w:id="5"/>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按中标总价一次性结算，包含设备费、运输费、安装费、辅材费、税金等一切费用。</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4</w:t>
      </w:r>
      <w:r>
        <w:rPr>
          <w:rFonts w:ascii="仿宋_GB2312" w:eastAsia="仿宋_GB2312" w:hAnsiTheme="minorEastAsia" w:hint="eastAsia"/>
          <w:sz w:val="32"/>
          <w:szCs w:val="32"/>
        </w:rPr>
        <w:t>、报价说明</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投标人所报总价应为全费用综合价格，包含设备费、运输费、装卸费、安装费、辅材费、管理费、利润、税金及措施费等一切与完成本次采购相关的费用。合同签订后，采购人不因任何原因追加额外费用。</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五、商务要求</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交货地点：娄底市第三人民医院病理科</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交货期限：</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合同签订后</w:t>
      </w:r>
      <w:r>
        <w:rPr>
          <w:rFonts w:ascii="仿宋_GB2312" w:eastAsia="仿宋_GB2312" w:hAnsiTheme="minorEastAsia" w:hint="eastAsia"/>
          <w:sz w:val="32"/>
          <w:szCs w:val="32"/>
        </w:rPr>
        <w:t>15</w:t>
      </w:r>
      <w:r>
        <w:rPr>
          <w:rFonts w:ascii="仿宋_GB2312" w:eastAsia="仿宋_GB2312" w:hAnsiTheme="minorEastAsia" w:hint="eastAsia"/>
          <w:sz w:val="32"/>
          <w:szCs w:val="32"/>
        </w:rPr>
        <w:t>日历天内完成供货、安装及调试；</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质保期：整机质保壹年，自安装调试完成并验收合格之日起计算；</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lastRenderedPageBreak/>
        <w:t>付款方式：全部设备安装调试完成并经验收合格后，凭增值税普通发票一次性支付合同全款；</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质量要求：达到国家相关法律、法规规定的生产、制造、验收合格标准。</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六、需提交的竞价材料（密封）</w:t>
      </w:r>
    </w:p>
    <w:p w:rsidR="000B0367" w:rsidRDefault="00EA3847">
      <w:pPr>
        <w:ind w:firstLineChars="150" w:firstLine="480"/>
        <w:rPr>
          <w:rFonts w:ascii="仿宋_GB2312" w:eastAsia="仿宋_GB2312" w:hAnsiTheme="minorEastAsia"/>
          <w:sz w:val="32"/>
          <w:szCs w:val="32"/>
        </w:rPr>
      </w:pPr>
      <w:bookmarkStart w:id="6" w:name="OLE_LINK13"/>
      <w:r>
        <w:rPr>
          <w:rFonts w:ascii="仿宋_GB2312" w:eastAsia="仿宋_GB2312" w:hAnsiTheme="minorEastAsia" w:hint="eastAsia"/>
          <w:sz w:val="32"/>
          <w:szCs w:val="32"/>
        </w:rPr>
        <w:t>1</w:t>
      </w:r>
      <w:r>
        <w:rPr>
          <w:rFonts w:ascii="仿宋_GB2312" w:eastAsia="仿宋_GB2312" w:hAnsiTheme="minorEastAsia" w:hint="eastAsia"/>
          <w:sz w:val="32"/>
          <w:szCs w:val="32"/>
        </w:rPr>
        <w:t>、《报价单（初始报价）》（按本询价单格式填写并加盖公章）；</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2</w:t>
      </w:r>
      <w:r>
        <w:rPr>
          <w:rFonts w:ascii="仿宋_GB2312" w:eastAsia="仿宋_GB2312" w:hAnsiTheme="minorEastAsia" w:hint="eastAsia"/>
          <w:sz w:val="32"/>
          <w:szCs w:val="32"/>
        </w:rPr>
        <w:t>、营业执照副本复印件（</w:t>
      </w:r>
      <w:r>
        <w:rPr>
          <w:rFonts w:ascii="仿宋_GB2312" w:eastAsia="仿宋_GB2312" w:hAnsiTheme="minorEastAsia"/>
          <w:sz w:val="32"/>
          <w:szCs w:val="32"/>
        </w:rPr>
        <w:t>加盖公章，</w:t>
      </w:r>
      <w:r>
        <w:rPr>
          <w:rFonts w:ascii="仿宋_GB2312" w:eastAsia="仿宋_GB2312" w:hAnsiTheme="minorEastAsia"/>
          <w:b/>
          <w:bCs/>
          <w:sz w:val="32"/>
          <w:szCs w:val="32"/>
        </w:rPr>
        <w:t>不密封</w:t>
      </w:r>
      <w:r>
        <w:rPr>
          <w:rFonts w:ascii="仿宋_GB2312" w:eastAsia="仿宋_GB2312" w:hAnsiTheme="minorEastAsia"/>
          <w:sz w:val="32"/>
          <w:szCs w:val="32"/>
        </w:rPr>
        <w:t>，单独提交</w:t>
      </w:r>
      <w:r>
        <w:rPr>
          <w:rFonts w:ascii="仿宋_GB2312" w:eastAsia="仿宋_GB2312" w:hAnsiTheme="minorEastAsia" w:hint="eastAsia"/>
          <w:sz w:val="32"/>
          <w:szCs w:val="32"/>
        </w:rPr>
        <w:t>）；</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3</w:t>
      </w:r>
      <w:r>
        <w:rPr>
          <w:rFonts w:ascii="仿宋_GB2312" w:eastAsia="仿宋_GB2312" w:hAnsiTheme="minorEastAsia" w:hint="eastAsia"/>
          <w:sz w:val="32"/>
          <w:szCs w:val="32"/>
        </w:rPr>
        <w:t>、</w:t>
      </w:r>
      <w:r>
        <w:rPr>
          <w:rFonts w:ascii="仿宋_GB2312" w:eastAsia="仿宋_GB2312" w:hAnsiTheme="minorEastAsia"/>
          <w:sz w:val="32"/>
          <w:szCs w:val="32"/>
        </w:rPr>
        <w:t>山特或山克</w:t>
      </w:r>
      <w:r>
        <w:rPr>
          <w:rFonts w:ascii="仿宋_GB2312" w:eastAsia="仿宋_GB2312" w:hAnsiTheme="minorEastAsia"/>
          <w:sz w:val="32"/>
          <w:szCs w:val="32"/>
        </w:rPr>
        <w:t>UPS</w:t>
      </w:r>
      <w:r>
        <w:rPr>
          <w:rFonts w:ascii="仿宋_GB2312" w:eastAsia="仿宋_GB2312" w:hAnsiTheme="minorEastAsia"/>
          <w:sz w:val="32"/>
          <w:szCs w:val="32"/>
        </w:rPr>
        <w:t>电源授权经销商</w:t>
      </w:r>
      <w:r>
        <w:rPr>
          <w:rFonts w:ascii="仿宋_GB2312" w:eastAsia="仿宋_GB2312" w:hAnsiTheme="minorEastAsia"/>
          <w:sz w:val="32"/>
          <w:szCs w:val="32"/>
        </w:rPr>
        <w:t>/</w:t>
      </w:r>
      <w:r>
        <w:rPr>
          <w:rFonts w:ascii="仿宋_GB2312" w:eastAsia="仿宋_GB2312" w:hAnsiTheme="minorEastAsia"/>
          <w:sz w:val="32"/>
          <w:szCs w:val="32"/>
        </w:rPr>
        <w:t>代理商证明或正规进货渠道承诺书（加盖公章，格式详见附件）；</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4</w:t>
      </w:r>
      <w:r>
        <w:rPr>
          <w:rFonts w:ascii="仿宋_GB2312" w:eastAsia="仿宋_GB2312" w:hAnsiTheme="minorEastAsia" w:hint="eastAsia"/>
          <w:sz w:val="32"/>
          <w:szCs w:val="32"/>
        </w:rPr>
        <w:t>、</w:t>
      </w:r>
      <w:r>
        <w:rPr>
          <w:rFonts w:ascii="仿宋_GB2312" w:eastAsia="仿宋_GB2312" w:hAnsiTheme="minorEastAsia"/>
          <w:sz w:val="32"/>
          <w:szCs w:val="32"/>
        </w:rPr>
        <w:t>信用承诺函（加盖公章，格式详见附件）</w:t>
      </w:r>
    </w:p>
    <w:p w:rsidR="000B0367" w:rsidRDefault="00EA3847">
      <w:pPr>
        <w:ind w:firstLineChars="150" w:firstLine="480"/>
        <w:rPr>
          <w:rFonts w:ascii="仿宋_GB2312" w:eastAsia="仿宋_GB2312" w:hAnsiTheme="minorEastAsia"/>
          <w:bCs/>
          <w:sz w:val="32"/>
          <w:szCs w:val="32"/>
        </w:rPr>
      </w:pPr>
      <w:r>
        <w:rPr>
          <w:rFonts w:ascii="仿宋_GB2312" w:eastAsia="仿宋_GB2312" w:hAnsiTheme="minorEastAsia" w:hint="eastAsia"/>
          <w:sz w:val="32"/>
          <w:szCs w:val="32"/>
        </w:rPr>
        <w:t>5</w:t>
      </w:r>
      <w:r>
        <w:rPr>
          <w:rFonts w:ascii="仿宋_GB2312" w:eastAsia="仿宋_GB2312" w:hAnsiTheme="minorEastAsia" w:hint="eastAsia"/>
          <w:sz w:val="32"/>
          <w:szCs w:val="32"/>
        </w:rPr>
        <w:t>、</w:t>
      </w:r>
      <w:r>
        <w:rPr>
          <w:rFonts w:ascii="仿宋_GB2312" w:eastAsia="仿宋_GB2312" w:hAnsiTheme="minorEastAsia"/>
          <w:bCs/>
          <w:sz w:val="32"/>
          <w:szCs w:val="32"/>
        </w:rPr>
        <w:t>无重大违法记录声明函（加盖公章，格式详见附件）</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6</w:t>
      </w:r>
      <w:r>
        <w:rPr>
          <w:rFonts w:ascii="仿宋_GB2312" w:eastAsia="仿宋_GB2312" w:hAnsiTheme="minorEastAsia" w:hint="eastAsia"/>
          <w:sz w:val="32"/>
          <w:szCs w:val="32"/>
        </w:rPr>
        <w:t>、</w:t>
      </w:r>
      <w:bookmarkEnd w:id="6"/>
      <w:r>
        <w:rPr>
          <w:rFonts w:ascii="仿宋_GB2312" w:eastAsia="仿宋_GB2312" w:hAnsiTheme="minorEastAsia" w:hint="eastAsia"/>
          <w:sz w:val="32"/>
          <w:szCs w:val="32"/>
        </w:rPr>
        <w:t>法定代表人授权委托书原件（如委托代理人参加开标，不密封，单独提交，与身份证原件一同现场核验）。</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七、时间安排</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1</w:t>
      </w:r>
      <w:r>
        <w:rPr>
          <w:rFonts w:ascii="仿宋_GB2312" w:eastAsia="仿宋_GB2312" w:hAnsiTheme="minorEastAsia" w:hint="eastAsia"/>
          <w:sz w:val="32"/>
          <w:szCs w:val="32"/>
        </w:rPr>
        <w:t>、报价截止时间：</w:t>
      </w:r>
      <w:r>
        <w:rPr>
          <w:rFonts w:ascii="仿宋_GB2312" w:eastAsia="仿宋_GB2312" w:hAnsiTheme="minorEastAsia" w:hint="eastAsia"/>
          <w:sz w:val="32"/>
          <w:szCs w:val="32"/>
        </w:rPr>
        <w:t>2026</w:t>
      </w:r>
      <w:r>
        <w:rPr>
          <w:rFonts w:ascii="仿宋_GB2312" w:eastAsia="仿宋_GB2312" w:hAnsiTheme="minorEastAsia" w:hint="eastAsia"/>
          <w:sz w:val="32"/>
          <w:szCs w:val="32"/>
        </w:rPr>
        <w:t>年</w:t>
      </w:r>
      <w:r>
        <w:rPr>
          <w:rFonts w:ascii="仿宋_GB2312" w:eastAsia="仿宋_GB2312" w:hAnsiTheme="minorEastAsia" w:hint="eastAsia"/>
          <w:sz w:val="32"/>
          <w:szCs w:val="32"/>
        </w:rPr>
        <w:t>8</w:t>
      </w:r>
      <w:r>
        <w:rPr>
          <w:rFonts w:ascii="仿宋_GB2312" w:eastAsia="仿宋_GB2312" w:hAnsiTheme="minorEastAsia" w:hint="eastAsia"/>
          <w:sz w:val="32"/>
          <w:szCs w:val="32"/>
        </w:rPr>
        <w:t>月</w:t>
      </w:r>
      <w:r>
        <w:rPr>
          <w:rFonts w:ascii="仿宋_GB2312" w:eastAsia="仿宋_GB2312" w:hAnsiTheme="minorEastAsia" w:hint="eastAsia"/>
          <w:sz w:val="32"/>
          <w:szCs w:val="32"/>
        </w:rPr>
        <w:t>2</w:t>
      </w:r>
      <w:r>
        <w:rPr>
          <w:rFonts w:ascii="仿宋_GB2312" w:eastAsia="仿宋_GB2312" w:hAnsiTheme="minorEastAsia" w:hint="eastAsia"/>
          <w:sz w:val="32"/>
          <w:szCs w:val="32"/>
        </w:rPr>
        <w:t>5</w:t>
      </w:r>
      <w:r>
        <w:rPr>
          <w:rFonts w:ascii="仿宋_GB2312" w:eastAsia="仿宋_GB2312" w:hAnsiTheme="minorEastAsia" w:hint="eastAsia"/>
          <w:sz w:val="32"/>
          <w:szCs w:val="32"/>
        </w:rPr>
        <w:t>日</w:t>
      </w:r>
      <w:r>
        <w:rPr>
          <w:rFonts w:ascii="仿宋_GB2312" w:eastAsia="仿宋_GB2312" w:hAnsiTheme="minorEastAsia" w:hint="eastAsia"/>
          <w:sz w:val="32"/>
          <w:szCs w:val="32"/>
        </w:rPr>
        <w:t>17:00</w:t>
      </w:r>
      <w:r>
        <w:rPr>
          <w:rFonts w:ascii="仿宋_GB2312" w:eastAsia="仿宋_GB2312" w:hAnsiTheme="minorEastAsia" w:hint="eastAsia"/>
          <w:sz w:val="32"/>
          <w:szCs w:val="32"/>
        </w:rPr>
        <w:t>（北京时间），以报价材料送达医院采购指定地址、交至指定采购人手中时间为准，逾期恕不接受；</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2</w:t>
      </w:r>
      <w:r>
        <w:rPr>
          <w:rFonts w:ascii="仿宋_GB2312" w:eastAsia="仿宋_GB2312" w:hAnsiTheme="minorEastAsia" w:hint="eastAsia"/>
          <w:sz w:val="32"/>
          <w:szCs w:val="32"/>
        </w:rPr>
        <w:t>、资质审核：待报价截止后，由采购小组统一对各单位的资质进行审核。审核不合格的单位，将电话通知；</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3</w:t>
      </w:r>
      <w:r>
        <w:rPr>
          <w:rFonts w:ascii="仿宋_GB2312" w:eastAsia="仿宋_GB2312" w:hAnsiTheme="minorEastAsia" w:hint="eastAsia"/>
          <w:sz w:val="32"/>
          <w:szCs w:val="32"/>
        </w:rPr>
        <w:t>、开标时间：另行通知（以电话通知为准）。开标时须携带本人身份证原件，授权委托人还须携带法定代表人授权</w:t>
      </w:r>
      <w:r>
        <w:rPr>
          <w:rFonts w:ascii="仿宋_GB2312" w:eastAsia="仿宋_GB2312" w:hAnsiTheme="minorEastAsia" w:hint="eastAsia"/>
          <w:sz w:val="32"/>
          <w:szCs w:val="32"/>
        </w:rPr>
        <w:lastRenderedPageBreak/>
        <w:t>委托书原件。</w:t>
      </w:r>
    </w:p>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八、</w:t>
      </w:r>
      <w:r>
        <w:rPr>
          <w:rFonts w:ascii="仿宋_GB2312" w:eastAsia="仿宋_GB2312" w:hAnsiTheme="minorEastAsia"/>
          <w:b/>
          <w:bCs/>
          <w:sz w:val="32"/>
          <w:szCs w:val="32"/>
        </w:rPr>
        <w:t>获取询价文件的方式</w:t>
      </w:r>
    </w:p>
    <w:p w:rsidR="000B0367" w:rsidRDefault="00EA3847">
      <w:pPr>
        <w:ind w:left="360"/>
        <w:rPr>
          <w:rFonts w:ascii="仿宋_GB2312" w:eastAsia="仿宋_GB2312" w:hAnsiTheme="minorEastAsia"/>
          <w:sz w:val="32"/>
          <w:szCs w:val="32"/>
        </w:rPr>
      </w:pPr>
      <w:r>
        <w:rPr>
          <w:rFonts w:ascii="仿宋_GB2312" w:eastAsia="仿宋_GB2312" w:hAnsiTheme="minorEastAsia" w:hint="eastAsia"/>
          <w:sz w:val="32"/>
          <w:szCs w:val="32"/>
        </w:rPr>
        <w:t>1</w:t>
      </w:r>
      <w:r>
        <w:rPr>
          <w:rFonts w:ascii="仿宋_GB2312" w:eastAsia="仿宋_GB2312" w:hAnsiTheme="minorEastAsia" w:hint="eastAsia"/>
          <w:sz w:val="32"/>
          <w:szCs w:val="32"/>
        </w:rPr>
        <w:t>、</w:t>
      </w:r>
      <w:r>
        <w:rPr>
          <w:rFonts w:ascii="仿宋_GB2312" w:eastAsia="仿宋_GB2312" w:hAnsiTheme="minorEastAsia"/>
          <w:sz w:val="32"/>
          <w:szCs w:val="32"/>
        </w:rPr>
        <w:t>线上获取：请自行在娄底</w:t>
      </w:r>
      <w:r>
        <w:rPr>
          <w:rFonts w:ascii="仿宋_GB2312" w:eastAsia="仿宋_GB2312" w:hAnsiTheme="minorEastAsia"/>
          <w:sz w:val="32"/>
          <w:szCs w:val="32"/>
        </w:rPr>
        <w:t>市第三人民医院官网下载电子版询价文件。</w:t>
      </w:r>
    </w:p>
    <w:p w:rsidR="000B0367" w:rsidRDefault="00EA3847">
      <w:pPr>
        <w:ind w:left="360"/>
        <w:rPr>
          <w:rFonts w:ascii="仿宋_GB2312" w:eastAsia="仿宋_GB2312" w:hAnsiTheme="minorEastAsia"/>
          <w:sz w:val="32"/>
          <w:szCs w:val="32"/>
        </w:rPr>
      </w:pPr>
      <w:r>
        <w:rPr>
          <w:rFonts w:ascii="仿宋_GB2312" w:eastAsia="仿宋_GB2312" w:hAnsiTheme="minorEastAsia" w:hint="eastAsia"/>
          <w:sz w:val="32"/>
          <w:szCs w:val="32"/>
        </w:rPr>
        <w:t>2</w:t>
      </w:r>
      <w:r>
        <w:rPr>
          <w:rFonts w:ascii="仿宋_GB2312" w:eastAsia="仿宋_GB2312" w:hAnsiTheme="minorEastAsia" w:hint="eastAsia"/>
          <w:sz w:val="32"/>
          <w:szCs w:val="32"/>
        </w:rPr>
        <w:t>、</w:t>
      </w:r>
      <w:r>
        <w:rPr>
          <w:rFonts w:ascii="仿宋_GB2312" w:eastAsia="仿宋_GB2312" w:hAnsiTheme="minorEastAsia"/>
          <w:sz w:val="32"/>
          <w:szCs w:val="32"/>
        </w:rPr>
        <w:t>现场获取：至娄底市第三人民医院新住院大楼</w:t>
      </w:r>
      <w:r>
        <w:rPr>
          <w:rFonts w:ascii="仿宋_GB2312" w:eastAsia="仿宋_GB2312" w:hAnsiTheme="minorEastAsia"/>
          <w:sz w:val="32"/>
          <w:szCs w:val="32"/>
        </w:rPr>
        <w:t>11</w:t>
      </w:r>
      <w:r>
        <w:rPr>
          <w:rFonts w:ascii="仿宋_GB2312" w:eastAsia="仿宋_GB2312" w:hAnsiTheme="minorEastAsia"/>
          <w:sz w:val="32"/>
          <w:szCs w:val="32"/>
        </w:rPr>
        <w:t>楼（后勤保障科）领取纸质资料。</w:t>
      </w:r>
    </w:p>
    <w:p w:rsidR="000B0367" w:rsidRDefault="00EA3847">
      <w:pPr>
        <w:rPr>
          <w:rFonts w:ascii="仿宋_GB2312" w:eastAsia="仿宋_GB2312"/>
          <w:sz w:val="32"/>
          <w:szCs w:val="32"/>
        </w:rPr>
      </w:pPr>
      <w:bookmarkStart w:id="7" w:name="OLE_LINK11"/>
      <w:bookmarkStart w:id="8" w:name="OLE_LINK12"/>
      <w:r>
        <w:rPr>
          <w:rFonts w:ascii="仿宋_GB2312" w:eastAsia="仿宋_GB2312" w:hint="eastAsia"/>
          <w:sz w:val="32"/>
          <w:szCs w:val="32"/>
        </w:rPr>
        <w:t>九、公告期限</w:t>
      </w:r>
    </w:p>
    <w:p w:rsidR="000B0367" w:rsidRDefault="00EA3847">
      <w:pPr>
        <w:ind w:firstLineChars="200" w:firstLine="640"/>
        <w:rPr>
          <w:rFonts w:ascii="仿宋_GB2312" w:eastAsia="仿宋_GB2312"/>
          <w:sz w:val="32"/>
          <w:szCs w:val="32"/>
        </w:rPr>
      </w:pPr>
      <w:r>
        <w:rPr>
          <w:rFonts w:ascii="仿宋_GB2312" w:eastAsia="仿宋_GB2312" w:hint="eastAsia"/>
          <w:sz w:val="32"/>
          <w:szCs w:val="32"/>
        </w:rPr>
        <w:t>本询价公告及成交结果公示均在娄底市第三人民医院单位网站发布。询价公告期限为自本公告发布之日起</w:t>
      </w:r>
      <w:r>
        <w:rPr>
          <w:rFonts w:ascii="仿宋_GB2312" w:eastAsia="仿宋_GB2312" w:hint="eastAsia"/>
          <w:sz w:val="32"/>
          <w:szCs w:val="32"/>
        </w:rPr>
        <w:t>5</w:t>
      </w:r>
      <w:r>
        <w:rPr>
          <w:rFonts w:ascii="仿宋_GB2312" w:eastAsia="仿宋_GB2312" w:hint="eastAsia"/>
          <w:sz w:val="32"/>
          <w:szCs w:val="32"/>
        </w:rPr>
        <w:t>个工作日</w:t>
      </w:r>
      <w:r>
        <w:rPr>
          <w:rFonts w:ascii="仿宋_GB2312" w:eastAsia="仿宋_GB2312" w:hint="eastAsia"/>
          <w:sz w:val="32"/>
          <w:szCs w:val="32"/>
        </w:rPr>
        <w:t>。</w:t>
      </w:r>
      <w:r>
        <w:rPr>
          <w:rFonts w:ascii="仿宋_GB2312" w:eastAsia="仿宋_GB2312" w:hint="eastAsia"/>
          <w:sz w:val="32"/>
          <w:szCs w:val="32"/>
        </w:rPr>
        <w:t>在其他媒体发布的采购公告，公告内容以本采购公告指定媒体发布的公告为准。</w:t>
      </w:r>
    </w:p>
    <w:p w:rsidR="000B0367" w:rsidRDefault="00EA3847">
      <w:pPr>
        <w:rPr>
          <w:rFonts w:ascii="仿宋_GB2312" w:eastAsia="仿宋_GB2312"/>
          <w:sz w:val="32"/>
          <w:szCs w:val="32"/>
        </w:rPr>
      </w:pPr>
      <w:r>
        <w:rPr>
          <w:rFonts w:ascii="仿宋_GB2312" w:eastAsia="仿宋_GB2312" w:hint="eastAsia"/>
          <w:sz w:val="32"/>
          <w:szCs w:val="32"/>
        </w:rPr>
        <w:t>十、联系方式</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采购单位：娄底市第三人民医院</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联系人：黄河</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联系电话：</w:t>
      </w:r>
      <w:r>
        <w:rPr>
          <w:rFonts w:ascii="仿宋_GB2312" w:eastAsia="仿宋_GB2312" w:hAnsiTheme="minorEastAsia" w:hint="eastAsia"/>
          <w:sz w:val="32"/>
          <w:szCs w:val="32"/>
        </w:rPr>
        <w:t>18573888262</w:t>
      </w:r>
    </w:p>
    <w:p w:rsidR="000B0367" w:rsidRDefault="00EA3847">
      <w:pPr>
        <w:ind w:firstLineChars="150" w:firstLine="480"/>
        <w:rPr>
          <w:rFonts w:ascii="仿宋_GB2312" w:eastAsia="仿宋_GB2312" w:hAnsiTheme="minorEastAsia"/>
          <w:sz w:val="32"/>
          <w:szCs w:val="32"/>
        </w:rPr>
      </w:pPr>
      <w:r>
        <w:rPr>
          <w:rFonts w:ascii="仿宋_GB2312" w:eastAsia="仿宋_GB2312" w:hAnsiTheme="minorEastAsia" w:hint="eastAsia"/>
          <w:sz w:val="32"/>
          <w:szCs w:val="32"/>
        </w:rPr>
        <w:t>联系地址：湖南省娄底市冷水江市锑都中路</w:t>
      </w:r>
      <w:r>
        <w:rPr>
          <w:rFonts w:ascii="仿宋_GB2312" w:eastAsia="仿宋_GB2312" w:hAnsiTheme="minorEastAsia" w:hint="eastAsia"/>
          <w:sz w:val="32"/>
          <w:szCs w:val="32"/>
        </w:rPr>
        <w:t>89</w:t>
      </w:r>
      <w:r>
        <w:rPr>
          <w:rFonts w:ascii="仿宋_GB2312" w:eastAsia="仿宋_GB2312" w:hAnsiTheme="minorEastAsia" w:hint="eastAsia"/>
          <w:sz w:val="32"/>
          <w:szCs w:val="32"/>
        </w:rPr>
        <w:t>号</w:t>
      </w:r>
    </w:p>
    <w:p w:rsidR="000B0367" w:rsidRDefault="000B0367">
      <w:pPr>
        <w:rPr>
          <w:rFonts w:ascii="仿宋_GB2312" w:eastAsia="仿宋_GB2312"/>
          <w:sz w:val="32"/>
          <w:szCs w:val="32"/>
        </w:rPr>
      </w:pPr>
    </w:p>
    <w:bookmarkEnd w:id="7"/>
    <w:bookmarkEnd w:id="8"/>
    <w:p w:rsidR="000B0367" w:rsidRDefault="00EA3847">
      <w:pPr>
        <w:jc w:val="right"/>
        <w:rPr>
          <w:rFonts w:ascii="仿宋_GB2312" w:eastAsia="仿宋_GB2312" w:hAnsiTheme="minorEastAsia"/>
          <w:sz w:val="32"/>
          <w:szCs w:val="32"/>
        </w:rPr>
      </w:pPr>
      <w:r>
        <w:rPr>
          <w:rFonts w:ascii="仿宋_GB2312" w:eastAsia="仿宋_GB2312" w:hAnsiTheme="minorEastAsia" w:hint="eastAsia"/>
          <w:sz w:val="32"/>
          <w:szCs w:val="32"/>
        </w:rPr>
        <w:t>娄底市第三人民医院</w:t>
      </w:r>
    </w:p>
    <w:p w:rsidR="000B0367" w:rsidRDefault="00EA3847">
      <w:pPr>
        <w:jc w:val="right"/>
        <w:rPr>
          <w:rFonts w:ascii="仿宋_GB2312" w:eastAsia="仿宋_GB2312" w:hAnsiTheme="minorEastAsia"/>
          <w:sz w:val="32"/>
          <w:szCs w:val="32"/>
        </w:rPr>
      </w:pPr>
      <w:r>
        <w:rPr>
          <w:rFonts w:ascii="仿宋_GB2312" w:eastAsia="仿宋_GB2312" w:hAnsiTheme="minorEastAsia" w:hint="eastAsia"/>
          <w:sz w:val="32"/>
          <w:szCs w:val="32"/>
        </w:rPr>
        <w:t>2026</w:t>
      </w:r>
      <w:r>
        <w:rPr>
          <w:rFonts w:ascii="仿宋_GB2312" w:eastAsia="仿宋_GB2312" w:hAnsiTheme="minorEastAsia" w:hint="eastAsia"/>
          <w:sz w:val="32"/>
          <w:szCs w:val="32"/>
        </w:rPr>
        <w:t>年</w:t>
      </w:r>
      <w:r>
        <w:rPr>
          <w:rFonts w:ascii="仿宋_GB2312" w:eastAsia="仿宋_GB2312" w:hAnsiTheme="minorEastAsia" w:hint="eastAsia"/>
          <w:sz w:val="32"/>
          <w:szCs w:val="32"/>
        </w:rPr>
        <w:t>8</w:t>
      </w:r>
      <w:r>
        <w:rPr>
          <w:rFonts w:ascii="仿宋_GB2312" w:eastAsia="仿宋_GB2312" w:hAnsiTheme="minorEastAsia" w:hint="eastAsia"/>
          <w:sz w:val="32"/>
          <w:szCs w:val="32"/>
        </w:rPr>
        <w:t>月</w:t>
      </w:r>
      <w:r>
        <w:rPr>
          <w:rFonts w:ascii="仿宋_GB2312" w:eastAsia="仿宋_GB2312" w:hAnsiTheme="minorEastAsia" w:hint="eastAsia"/>
          <w:sz w:val="32"/>
          <w:szCs w:val="32"/>
        </w:rPr>
        <w:t>1</w:t>
      </w:r>
      <w:r>
        <w:rPr>
          <w:rFonts w:ascii="仿宋_GB2312" w:eastAsia="仿宋_GB2312" w:hAnsiTheme="minorEastAsia" w:hint="eastAsia"/>
          <w:sz w:val="32"/>
          <w:szCs w:val="32"/>
        </w:rPr>
        <w:t>8</w:t>
      </w:r>
      <w:r>
        <w:rPr>
          <w:rFonts w:ascii="仿宋_GB2312" w:eastAsia="仿宋_GB2312" w:hAnsiTheme="minorEastAsia" w:hint="eastAsia"/>
          <w:sz w:val="32"/>
          <w:szCs w:val="32"/>
        </w:rPr>
        <w:t>日</w:t>
      </w:r>
    </w:p>
    <w:p w:rsidR="000B0367" w:rsidRDefault="000B0367">
      <w:pPr>
        <w:jc w:val="center"/>
        <w:rPr>
          <w:rFonts w:ascii="仿宋_GB2312" w:eastAsia="仿宋_GB2312" w:hAnsiTheme="minorEastAsia"/>
          <w:sz w:val="32"/>
          <w:szCs w:val="32"/>
        </w:rPr>
      </w:pPr>
    </w:p>
    <w:p w:rsidR="000B0367" w:rsidRDefault="000B0367">
      <w:pPr>
        <w:jc w:val="center"/>
        <w:rPr>
          <w:rFonts w:ascii="仿宋_GB2312" w:eastAsia="仿宋_GB2312" w:hAnsiTheme="minorEastAsia"/>
          <w:sz w:val="32"/>
          <w:szCs w:val="32"/>
        </w:rPr>
      </w:pPr>
    </w:p>
    <w:p w:rsidR="000B0367" w:rsidRDefault="000B0367">
      <w:pPr>
        <w:jc w:val="center"/>
        <w:rPr>
          <w:rFonts w:ascii="仿宋_GB2312" w:eastAsia="仿宋_GB2312" w:hAnsiTheme="minorEastAsia"/>
          <w:sz w:val="32"/>
          <w:szCs w:val="32"/>
        </w:rPr>
      </w:pPr>
    </w:p>
    <w:p w:rsidR="000B0367" w:rsidRDefault="00EA3847">
      <w:pPr>
        <w:jc w:val="left"/>
        <w:rPr>
          <w:rFonts w:ascii="仿宋_GB2312" w:eastAsia="仿宋_GB2312" w:hAnsiTheme="minorEastAsia"/>
          <w:b/>
          <w:sz w:val="32"/>
          <w:szCs w:val="32"/>
        </w:rPr>
      </w:pPr>
      <w:r>
        <w:rPr>
          <w:rFonts w:ascii="仿宋_GB2312" w:eastAsia="仿宋_GB2312" w:hAnsiTheme="minorEastAsia" w:hint="eastAsia"/>
          <w:b/>
          <w:sz w:val="32"/>
          <w:szCs w:val="32"/>
        </w:rPr>
        <w:lastRenderedPageBreak/>
        <w:t>附件：报价单及格式文件</w:t>
      </w:r>
    </w:p>
    <w:p w:rsidR="000B0367" w:rsidRDefault="00EA3847">
      <w:pPr>
        <w:jc w:val="center"/>
        <w:rPr>
          <w:rFonts w:ascii="仿宋_GB2312" w:eastAsia="仿宋_GB2312" w:hAnsiTheme="minorEastAsia"/>
          <w:sz w:val="32"/>
          <w:szCs w:val="32"/>
        </w:rPr>
      </w:pPr>
      <w:r>
        <w:rPr>
          <w:rFonts w:ascii="仿宋_GB2312" w:eastAsia="仿宋_GB2312" w:hAnsiTheme="minorEastAsia" w:hint="eastAsia"/>
          <w:sz w:val="32"/>
          <w:szCs w:val="32"/>
        </w:rPr>
        <w:t>娄底市第三人民医院</w:t>
      </w:r>
      <w:r>
        <w:rPr>
          <w:rFonts w:ascii="仿宋_GB2312" w:eastAsia="仿宋_GB2312" w:hAnsiTheme="minorEastAsia" w:hint="eastAsia"/>
          <w:sz w:val="32"/>
          <w:szCs w:val="32"/>
        </w:rPr>
        <w:t>UPS</w:t>
      </w:r>
      <w:r>
        <w:rPr>
          <w:rFonts w:ascii="仿宋_GB2312" w:eastAsia="仿宋_GB2312" w:hAnsiTheme="minorEastAsia" w:hint="eastAsia"/>
          <w:sz w:val="32"/>
          <w:szCs w:val="32"/>
        </w:rPr>
        <w:t>电源采购初始报价单</w:t>
      </w:r>
    </w:p>
    <w:tbl>
      <w:tblPr>
        <w:tblStyle w:val="a5"/>
        <w:tblW w:w="9941" w:type="dxa"/>
        <w:tblInd w:w="-885" w:type="dxa"/>
        <w:tblLayout w:type="fixed"/>
        <w:tblLook w:val="04A0"/>
      </w:tblPr>
      <w:tblGrid>
        <w:gridCol w:w="1471"/>
        <w:gridCol w:w="3716"/>
        <w:gridCol w:w="911"/>
        <w:gridCol w:w="2031"/>
        <w:gridCol w:w="1812"/>
      </w:tblGrid>
      <w:tr w:rsidR="000B0367">
        <w:trPr>
          <w:trHeight w:val="581"/>
        </w:trPr>
        <w:tc>
          <w:tcPr>
            <w:tcW w:w="1471" w:type="dxa"/>
            <w:tcBorders>
              <w:bottom w:val="single" w:sz="4" w:space="0" w:color="auto"/>
            </w:tcBorders>
          </w:tcPr>
          <w:p w:rsidR="000B0367" w:rsidRDefault="00EA3847">
            <w:pPr>
              <w:rPr>
                <w:rFonts w:ascii="仿宋_GB2312" w:eastAsia="仿宋_GB2312" w:hAnsiTheme="minorEastAsia"/>
                <w:sz w:val="24"/>
                <w:szCs w:val="24"/>
              </w:rPr>
            </w:pPr>
            <w:bookmarkStart w:id="9" w:name="_Hlk237861759"/>
            <w:r>
              <w:rPr>
                <w:rFonts w:ascii="仿宋_GB2312" w:eastAsia="仿宋_GB2312" w:hAnsiTheme="minorEastAsia" w:hint="eastAsia"/>
                <w:sz w:val="24"/>
                <w:szCs w:val="24"/>
              </w:rPr>
              <w:t>名称</w:t>
            </w:r>
          </w:p>
        </w:tc>
        <w:tc>
          <w:tcPr>
            <w:tcW w:w="3716" w:type="dxa"/>
            <w:tcBorders>
              <w:bottom w:val="single" w:sz="4" w:space="0" w:color="auto"/>
            </w:tcBorders>
          </w:tcPr>
          <w:p w:rsidR="000B0367" w:rsidRDefault="00EA3847">
            <w:pPr>
              <w:rPr>
                <w:rFonts w:ascii="仿宋_GB2312" w:eastAsia="仿宋_GB2312" w:hAnsiTheme="minorEastAsia"/>
                <w:sz w:val="24"/>
                <w:szCs w:val="24"/>
              </w:rPr>
            </w:pPr>
            <w:r>
              <w:rPr>
                <w:rFonts w:ascii="仿宋_GB2312" w:eastAsia="仿宋_GB2312" w:hAnsiTheme="minorEastAsia"/>
                <w:sz w:val="24"/>
                <w:szCs w:val="24"/>
              </w:rPr>
              <w:t>品牌</w:t>
            </w:r>
            <w:r>
              <w:rPr>
                <w:rFonts w:ascii="仿宋_GB2312" w:eastAsia="仿宋_GB2312" w:hAnsiTheme="minorEastAsia"/>
                <w:sz w:val="24"/>
                <w:szCs w:val="24"/>
              </w:rPr>
              <w:t>/</w:t>
            </w:r>
            <w:r>
              <w:rPr>
                <w:rFonts w:ascii="仿宋_GB2312" w:eastAsia="仿宋_GB2312" w:hAnsiTheme="minorEastAsia"/>
                <w:sz w:val="24"/>
                <w:szCs w:val="24"/>
              </w:rPr>
              <w:t>型号</w:t>
            </w:r>
            <w:r>
              <w:rPr>
                <w:rFonts w:ascii="仿宋_GB2312" w:eastAsia="仿宋_GB2312" w:hAnsiTheme="minorEastAsia"/>
                <w:sz w:val="24"/>
                <w:szCs w:val="24"/>
              </w:rPr>
              <w:t>/</w:t>
            </w:r>
            <w:r>
              <w:rPr>
                <w:rFonts w:ascii="仿宋_GB2312" w:eastAsia="仿宋_GB2312" w:hAnsiTheme="minorEastAsia"/>
                <w:sz w:val="24"/>
                <w:szCs w:val="24"/>
              </w:rPr>
              <w:t>配置明细</w:t>
            </w:r>
          </w:p>
        </w:tc>
        <w:tc>
          <w:tcPr>
            <w:tcW w:w="911" w:type="dxa"/>
            <w:tcBorders>
              <w:bottom w:val="single" w:sz="4" w:space="0" w:color="auto"/>
            </w:tcBorders>
          </w:tcPr>
          <w:p w:rsidR="000B0367" w:rsidRDefault="00EA3847">
            <w:pPr>
              <w:rPr>
                <w:rFonts w:ascii="仿宋_GB2312" w:eastAsia="仿宋_GB2312" w:hAnsiTheme="minorEastAsia"/>
                <w:sz w:val="24"/>
                <w:szCs w:val="24"/>
              </w:rPr>
            </w:pPr>
            <w:r>
              <w:rPr>
                <w:rFonts w:ascii="仿宋_GB2312" w:eastAsia="仿宋_GB2312" w:hAnsiTheme="minorEastAsia" w:hint="eastAsia"/>
                <w:sz w:val="24"/>
                <w:szCs w:val="24"/>
              </w:rPr>
              <w:t>数量</w:t>
            </w:r>
          </w:p>
        </w:tc>
        <w:tc>
          <w:tcPr>
            <w:tcW w:w="2031" w:type="dxa"/>
            <w:tcBorders>
              <w:bottom w:val="single" w:sz="4" w:space="0" w:color="auto"/>
            </w:tcBorders>
          </w:tcPr>
          <w:p w:rsidR="000B0367" w:rsidRDefault="00EA3847">
            <w:pPr>
              <w:rPr>
                <w:rFonts w:ascii="仿宋_GB2312" w:eastAsia="仿宋_GB2312" w:hAnsiTheme="minorEastAsia"/>
                <w:sz w:val="24"/>
                <w:szCs w:val="24"/>
              </w:rPr>
            </w:pPr>
            <w:r>
              <w:rPr>
                <w:rFonts w:ascii="仿宋_GB2312" w:eastAsia="仿宋_GB2312" w:hAnsiTheme="minorEastAsia" w:hint="eastAsia"/>
                <w:sz w:val="24"/>
                <w:szCs w:val="24"/>
              </w:rPr>
              <w:t>报价</w:t>
            </w:r>
            <w:r>
              <w:rPr>
                <w:rFonts w:ascii="仿宋_GB2312" w:eastAsia="仿宋_GB2312" w:hAnsiTheme="minorEastAsia" w:hint="eastAsia"/>
                <w:sz w:val="24"/>
                <w:szCs w:val="24"/>
              </w:rPr>
              <w:t>（总价）</w:t>
            </w:r>
          </w:p>
        </w:tc>
        <w:tc>
          <w:tcPr>
            <w:tcW w:w="1812" w:type="dxa"/>
            <w:tcBorders>
              <w:bottom w:val="single" w:sz="4" w:space="0" w:color="auto"/>
            </w:tcBorders>
          </w:tcPr>
          <w:p w:rsidR="000B0367" w:rsidRDefault="00EA3847">
            <w:pPr>
              <w:rPr>
                <w:rFonts w:ascii="仿宋_GB2312" w:eastAsia="仿宋_GB2312" w:hAnsiTheme="minorEastAsia"/>
                <w:sz w:val="24"/>
                <w:szCs w:val="24"/>
              </w:rPr>
            </w:pPr>
            <w:r>
              <w:rPr>
                <w:rFonts w:ascii="仿宋_GB2312" w:eastAsia="仿宋_GB2312" w:hAnsiTheme="minorEastAsia" w:hint="eastAsia"/>
                <w:sz w:val="24"/>
                <w:szCs w:val="24"/>
              </w:rPr>
              <w:t>备注：</w:t>
            </w:r>
          </w:p>
        </w:tc>
      </w:tr>
      <w:tr w:rsidR="000B0367">
        <w:trPr>
          <w:trHeight w:val="834"/>
        </w:trPr>
        <w:tc>
          <w:tcPr>
            <w:tcW w:w="1471" w:type="dxa"/>
            <w:vMerge w:val="restart"/>
            <w:tcBorders>
              <w:top w:val="single" w:sz="4" w:space="0" w:color="auto"/>
            </w:tcBorders>
          </w:tcPr>
          <w:p w:rsidR="000B0367" w:rsidRDefault="00EA3847">
            <w:pPr>
              <w:rPr>
                <w:rFonts w:ascii="仿宋_GB2312" w:eastAsia="仿宋_GB2312" w:hAnsiTheme="minorEastAsia"/>
                <w:sz w:val="24"/>
                <w:szCs w:val="24"/>
              </w:rPr>
            </w:pPr>
            <w:r>
              <w:rPr>
                <w:rFonts w:ascii="仿宋_GB2312" w:eastAsia="仿宋_GB2312" w:hAnsiTheme="minorEastAsia" w:hint="eastAsia"/>
                <w:sz w:val="24"/>
                <w:szCs w:val="24"/>
              </w:rPr>
              <w:t>UPS</w:t>
            </w:r>
            <w:r>
              <w:rPr>
                <w:rFonts w:ascii="仿宋_GB2312" w:eastAsia="仿宋_GB2312" w:hAnsiTheme="minorEastAsia" w:hint="eastAsia"/>
                <w:sz w:val="24"/>
                <w:szCs w:val="24"/>
              </w:rPr>
              <w:t>电源系统（含主机、蓄电池组、电池柜及全部辅材</w:t>
            </w:r>
            <w:r>
              <w:rPr>
                <w:rFonts w:ascii="仿宋_GB2312" w:eastAsia="仿宋_GB2312" w:hAnsiTheme="minorEastAsia" w:hint="eastAsia"/>
                <w:sz w:val="24"/>
                <w:szCs w:val="24"/>
              </w:rPr>
              <w:t>）</w:t>
            </w:r>
          </w:p>
        </w:tc>
        <w:tc>
          <w:tcPr>
            <w:tcW w:w="3716" w:type="dxa"/>
            <w:tcBorders>
              <w:top w:val="single" w:sz="4" w:space="0" w:color="auto"/>
              <w:bottom w:val="single" w:sz="4" w:space="0" w:color="auto"/>
            </w:tcBorders>
          </w:tcPr>
          <w:p w:rsidR="000B0367" w:rsidRDefault="00EA3847">
            <w:pPr>
              <w:rPr>
                <w:rFonts w:ascii="仿宋_GB2312" w:eastAsia="仿宋_GB2312" w:hAnsiTheme="minorEastAsia"/>
                <w:sz w:val="24"/>
                <w:szCs w:val="24"/>
              </w:rPr>
            </w:pPr>
            <w:r>
              <w:rPr>
                <w:rFonts w:ascii="Segoe UI" w:eastAsia="Segoe UI" w:hAnsi="Segoe UI" w:cs="Segoe UI"/>
                <w:color w:val="0F1115"/>
                <w:sz w:val="24"/>
                <w:szCs w:val="24"/>
                <w:shd w:val="clear" w:color="auto" w:fill="FFFFFF"/>
              </w:rPr>
              <w:t>主机品牌</w:t>
            </w:r>
            <w:r>
              <w:rPr>
                <w:rFonts w:ascii="Segoe UI" w:eastAsia="Segoe UI" w:hAnsi="Segoe UI" w:cs="Segoe UI"/>
                <w:color w:val="0F1115"/>
                <w:sz w:val="24"/>
                <w:szCs w:val="24"/>
                <w:shd w:val="clear" w:color="auto" w:fill="FFFFFF"/>
              </w:rPr>
              <w:t>/</w:t>
            </w:r>
            <w:r>
              <w:rPr>
                <w:rFonts w:ascii="Segoe UI" w:eastAsia="Segoe UI" w:hAnsi="Segoe UI" w:cs="Segoe UI"/>
                <w:color w:val="0F1115"/>
                <w:sz w:val="24"/>
                <w:szCs w:val="24"/>
                <w:shd w:val="clear" w:color="auto" w:fill="FFFFFF"/>
              </w:rPr>
              <w:t>型号：</w:t>
            </w:r>
            <w:r>
              <w:rPr>
                <w:rFonts w:ascii="Segoe UI" w:eastAsia="Segoe UI" w:hAnsi="Segoe UI" w:cs="Segoe UI"/>
                <w:color w:val="0F1115"/>
                <w:sz w:val="24"/>
                <w:szCs w:val="24"/>
                <w:shd w:val="clear" w:color="auto" w:fill="FFFFFF"/>
              </w:rPr>
              <w:t>__________</w:t>
            </w:r>
          </w:p>
        </w:tc>
        <w:tc>
          <w:tcPr>
            <w:tcW w:w="911" w:type="dxa"/>
            <w:vMerge w:val="restart"/>
            <w:tcBorders>
              <w:top w:val="single" w:sz="4" w:space="0" w:color="auto"/>
            </w:tcBorders>
            <w:vAlign w:val="center"/>
          </w:tcPr>
          <w:p w:rsidR="000B0367" w:rsidRDefault="00EA3847">
            <w:pPr>
              <w:jc w:val="center"/>
              <w:rPr>
                <w:rFonts w:ascii="仿宋_GB2312" w:eastAsia="仿宋_GB2312" w:hAnsiTheme="minorEastAsia"/>
                <w:sz w:val="24"/>
                <w:szCs w:val="24"/>
              </w:rPr>
            </w:pPr>
            <w:r>
              <w:rPr>
                <w:rFonts w:ascii="仿宋_GB2312" w:eastAsia="仿宋_GB2312" w:hAnsiTheme="minorEastAsia" w:hint="eastAsia"/>
                <w:sz w:val="24"/>
                <w:szCs w:val="24"/>
              </w:rPr>
              <w:t>一套</w:t>
            </w:r>
          </w:p>
        </w:tc>
        <w:tc>
          <w:tcPr>
            <w:tcW w:w="2031" w:type="dxa"/>
            <w:vMerge w:val="restart"/>
            <w:tcBorders>
              <w:top w:val="single" w:sz="4" w:space="0" w:color="auto"/>
            </w:tcBorders>
            <w:vAlign w:val="center"/>
          </w:tcPr>
          <w:p w:rsidR="000B0367" w:rsidRDefault="000B0367">
            <w:pPr>
              <w:jc w:val="center"/>
              <w:rPr>
                <w:rFonts w:ascii="仿宋_GB2312" w:eastAsia="仿宋_GB2312" w:hAnsiTheme="minorEastAsia"/>
                <w:sz w:val="24"/>
                <w:szCs w:val="24"/>
              </w:rPr>
            </w:pPr>
          </w:p>
        </w:tc>
        <w:tc>
          <w:tcPr>
            <w:tcW w:w="1812" w:type="dxa"/>
            <w:vMerge w:val="restart"/>
            <w:tcBorders>
              <w:top w:val="single" w:sz="4" w:space="0" w:color="auto"/>
            </w:tcBorders>
          </w:tcPr>
          <w:p w:rsidR="000B0367" w:rsidRDefault="00EA3847">
            <w:pPr>
              <w:rPr>
                <w:rFonts w:ascii="仿宋_GB2312" w:eastAsia="仿宋_GB2312" w:hAnsiTheme="minorEastAsia"/>
                <w:sz w:val="24"/>
                <w:szCs w:val="24"/>
              </w:rPr>
            </w:pPr>
            <w:r>
              <w:rPr>
                <w:rFonts w:ascii="仿宋_GB2312" w:eastAsia="仿宋_GB2312" w:hAnsiTheme="minorEastAsia" w:hint="eastAsia"/>
                <w:sz w:val="24"/>
                <w:szCs w:val="24"/>
              </w:rPr>
              <w:t>后备时间：</w:t>
            </w:r>
            <w:r>
              <w:rPr>
                <w:rFonts w:ascii="仿宋_GB2312" w:eastAsia="仿宋_GB2312" w:hAnsiTheme="minorEastAsia" w:hint="eastAsia"/>
                <w:sz w:val="24"/>
                <w:szCs w:val="24"/>
                <w:u w:val="single"/>
              </w:rPr>
              <w:t>___</w:t>
            </w:r>
            <w:r>
              <w:rPr>
                <w:rFonts w:ascii="仿宋_GB2312" w:eastAsia="仿宋_GB2312" w:hAnsiTheme="minorEastAsia" w:hint="eastAsia"/>
                <w:sz w:val="24"/>
                <w:szCs w:val="24"/>
              </w:rPr>
              <w:t>小时（负载</w:t>
            </w:r>
            <w:r>
              <w:rPr>
                <w:rFonts w:ascii="仿宋_GB2312" w:eastAsia="仿宋_GB2312" w:hAnsiTheme="minorEastAsia" w:hint="eastAsia"/>
                <w:sz w:val="24"/>
                <w:szCs w:val="24"/>
              </w:rPr>
              <w:t>1000W</w:t>
            </w:r>
            <w:r>
              <w:rPr>
                <w:rFonts w:ascii="仿宋_GB2312" w:eastAsia="仿宋_GB2312" w:hAnsiTheme="minorEastAsia" w:hint="eastAsia"/>
                <w:sz w:val="24"/>
                <w:szCs w:val="24"/>
              </w:rPr>
              <w:t>）</w:t>
            </w:r>
          </w:p>
        </w:tc>
      </w:tr>
      <w:tr w:rsidR="000B0367">
        <w:trPr>
          <w:trHeight w:val="881"/>
        </w:trPr>
        <w:tc>
          <w:tcPr>
            <w:tcW w:w="1471" w:type="dxa"/>
            <w:vMerge/>
          </w:tcPr>
          <w:p w:rsidR="000B0367" w:rsidRDefault="000B0367">
            <w:pPr>
              <w:rPr>
                <w:rFonts w:ascii="仿宋_GB2312" w:eastAsia="仿宋_GB2312" w:hAnsiTheme="minorEastAsia"/>
                <w:sz w:val="24"/>
                <w:szCs w:val="24"/>
              </w:rPr>
            </w:pPr>
          </w:p>
        </w:tc>
        <w:tc>
          <w:tcPr>
            <w:tcW w:w="3716" w:type="dxa"/>
            <w:tcBorders>
              <w:top w:val="single" w:sz="4" w:space="0" w:color="auto"/>
              <w:bottom w:val="single" w:sz="4" w:space="0" w:color="auto"/>
            </w:tcBorders>
          </w:tcPr>
          <w:p w:rsidR="000B0367" w:rsidRDefault="00EA3847">
            <w:pPr>
              <w:ind w:left="480" w:hangingChars="200" w:hanging="480"/>
              <w:rPr>
                <w:rFonts w:ascii="仿宋_GB2312" w:eastAsia="仿宋_GB2312" w:hAnsiTheme="minorEastAsia"/>
                <w:sz w:val="24"/>
                <w:szCs w:val="24"/>
              </w:rPr>
            </w:pPr>
            <w:r>
              <w:rPr>
                <w:rFonts w:ascii="Segoe UI" w:eastAsia="Segoe UI" w:hAnsi="Segoe UI" w:cs="Segoe UI"/>
                <w:color w:val="0F1115"/>
                <w:sz w:val="24"/>
                <w:szCs w:val="24"/>
                <w:shd w:val="clear" w:color="auto" w:fill="FFFFFF"/>
              </w:rPr>
              <w:t>蓄电池品牌</w:t>
            </w:r>
            <w:r>
              <w:rPr>
                <w:rFonts w:ascii="Segoe UI" w:eastAsia="Segoe UI" w:hAnsi="Segoe UI" w:cs="Segoe UI"/>
                <w:color w:val="0F1115"/>
                <w:sz w:val="24"/>
                <w:szCs w:val="24"/>
                <w:shd w:val="clear" w:color="auto" w:fill="FFFFFF"/>
              </w:rPr>
              <w:t>/</w:t>
            </w:r>
            <w:r>
              <w:rPr>
                <w:rFonts w:ascii="Segoe UI" w:eastAsia="Segoe UI" w:hAnsi="Segoe UI" w:cs="Segoe UI"/>
                <w:color w:val="0F1115"/>
                <w:sz w:val="24"/>
                <w:szCs w:val="24"/>
                <w:shd w:val="clear" w:color="auto" w:fill="FFFFFF"/>
              </w:rPr>
              <w:t>型号：</w:t>
            </w:r>
            <w:bookmarkStart w:id="10" w:name="_GoBack"/>
            <w:bookmarkEnd w:id="10"/>
            <w:r>
              <w:rPr>
                <w:rFonts w:ascii="Segoe UI" w:eastAsia="Segoe UI" w:hAnsi="Segoe UI" w:cs="Segoe UI"/>
                <w:b/>
                <w:bCs/>
                <w:color w:val="0F1115"/>
                <w:sz w:val="24"/>
                <w:szCs w:val="24"/>
                <w:shd w:val="clear" w:color="auto" w:fill="FFFFFF"/>
              </w:rPr>
              <w:t>节</w:t>
            </w:r>
            <w:r>
              <w:rPr>
                <w:rFonts w:ascii="Segoe UI" w:eastAsia="Segoe UI" w:hAnsi="Segoe UI" w:cs="Segoe UI"/>
                <w:b/>
                <w:bCs/>
                <w:color w:val="0F1115"/>
                <w:sz w:val="24"/>
                <w:szCs w:val="24"/>
                <w:shd w:val="clear" w:color="auto" w:fill="FFFFFF"/>
              </w:rPr>
              <w:t>×AH</w:t>
            </w:r>
            <w:r>
              <w:rPr>
                <w:rFonts w:ascii="Segoe UI" w:eastAsia="Segoe UI" w:hAnsi="Segoe UI" w:cs="Segoe UI"/>
                <w:b/>
                <w:bCs/>
                <w:color w:val="0F1115"/>
                <w:sz w:val="24"/>
                <w:szCs w:val="24"/>
                <w:shd w:val="clear" w:color="auto" w:fill="FFFFFF"/>
              </w:rPr>
              <w:t>节</w:t>
            </w:r>
          </w:p>
        </w:tc>
        <w:tc>
          <w:tcPr>
            <w:tcW w:w="911" w:type="dxa"/>
            <w:vMerge/>
            <w:tcBorders>
              <w:top w:val="single" w:sz="4" w:space="0" w:color="auto"/>
              <w:bottom w:val="single" w:sz="4" w:space="0" w:color="auto"/>
            </w:tcBorders>
          </w:tcPr>
          <w:p w:rsidR="000B0367" w:rsidRDefault="000B0367">
            <w:pPr>
              <w:rPr>
                <w:rFonts w:ascii="仿宋_GB2312" w:eastAsia="仿宋_GB2312" w:hAnsiTheme="minorEastAsia"/>
                <w:sz w:val="24"/>
                <w:szCs w:val="24"/>
              </w:rPr>
            </w:pPr>
          </w:p>
        </w:tc>
        <w:tc>
          <w:tcPr>
            <w:tcW w:w="2031" w:type="dxa"/>
            <w:vMerge/>
            <w:tcBorders>
              <w:top w:val="single" w:sz="4" w:space="0" w:color="auto"/>
              <w:bottom w:val="single" w:sz="4" w:space="0" w:color="auto"/>
            </w:tcBorders>
          </w:tcPr>
          <w:p w:rsidR="000B0367" w:rsidRDefault="000B0367">
            <w:pPr>
              <w:rPr>
                <w:rFonts w:ascii="仿宋_GB2312" w:eastAsia="仿宋_GB2312" w:hAnsiTheme="minorEastAsia"/>
                <w:sz w:val="24"/>
                <w:szCs w:val="24"/>
              </w:rPr>
            </w:pPr>
          </w:p>
        </w:tc>
        <w:tc>
          <w:tcPr>
            <w:tcW w:w="1812" w:type="dxa"/>
            <w:vMerge/>
            <w:tcBorders>
              <w:top w:val="single" w:sz="4" w:space="0" w:color="auto"/>
              <w:bottom w:val="single" w:sz="4" w:space="0" w:color="auto"/>
            </w:tcBorders>
          </w:tcPr>
          <w:p w:rsidR="000B0367" w:rsidRDefault="000B0367">
            <w:pPr>
              <w:rPr>
                <w:rFonts w:ascii="仿宋_GB2312" w:eastAsia="仿宋_GB2312" w:hAnsiTheme="minorEastAsia"/>
                <w:sz w:val="24"/>
                <w:szCs w:val="24"/>
              </w:rPr>
            </w:pPr>
          </w:p>
        </w:tc>
      </w:tr>
      <w:tr w:rsidR="000B0367">
        <w:trPr>
          <w:trHeight w:val="592"/>
        </w:trPr>
        <w:tc>
          <w:tcPr>
            <w:tcW w:w="1471" w:type="dxa"/>
            <w:vMerge/>
          </w:tcPr>
          <w:p w:rsidR="000B0367" w:rsidRDefault="000B0367">
            <w:pPr>
              <w:rPr>
                <w:rFonts w:ascii="仿宋_GB2312" w:eastAsia="仿宋_GB2312" w:hAnsiTheme="minorEastAsia"/>
                <w:sz w:val="24"/>
                <w:szCs w:val="24"/>
              </w:rPr>
            </w:pPr>
          </w:p>
        </w:tc>
        <w:tc>
          <w:tcPr>
            <w:tcW w:w="3716" w:type="dxa"/>
            <w:tcBorders>
              <w:top w:val="single" w:sz="4" w:space="0" w:color="auto"/>
            </w:tcBorders>
          </w:tcPr>
          <w:p w:rsidR="000B0367" w:rsidRDefault="00EA3847">
            <w:pPr>
              <w:rPr>
                <w:rFonts w:ascii="仿宋_GB2312" w:eastAsia="宋体" w:hAnsiTheme="minorEastAsia"/>
                <w:sz w:val="24"/>
                <w:szCs w:val="24"/>
              </w:rPr>
            </w:pPr>
            <w:r>
              <w:rPr>
                <w:rFonts w:ascii="Segoe UI" w:eastAsia="Segoe UI" w:hAnsi="Segoe UI" w:cs="Segoe UI"/>
                <w:b/>
                <w:bCs/>
                <w:color w:val="0F1115"/>
                <w:sz w:val="24"/>
                <w:szCs w:val="24"/>
                <w:shd w:val="clear" w:color="auto" w:fill="FFFFFF"/>
              </w:rPr>
              <w:t>电池柜规格：</w:t>
            </w:r>
            <w:r>
              <w:rPr>
                <w:rFonts w:ascii="Segoe UI" w:eastAsia="Segoe UI" w:hAnsi="Segoe UI" w:cs="Segoe UI"/>
                <w:color w:val="0F1115"/>
                <w:sz w:val="24"/>
                <w:szCs w:val="24"/>
                <w:shd w:val="clear" w:color="auto" w:fill="FFFFFF"/>
              </w:rPr>
              <w:t>__</w:t>
            </w:r>
          </w:p>
        </w:tc>
        <w:tc>
          <w:tcPr>
            <w:tcW w:w="911" w:type="dxa"/>
            <w:vMerge/>
            <w:tcBorders>
              <w:top w:val="single" w:sz="4" w:space="0" w:color="auto"/>
              <w:bottom w:val="single" w:sz="4" w:space="0" w:color="auto"/>
            </w:tcBorders>
          </w:tcPr>
          <w:p w:rsidR="000B0367" w:rsidRDefault="000B0367">
            <w:pPr>
              <w:rPr>
                <w:rFonts w:ascii="仿宋_GB2312" w:eastAsia="仿宋_GB2312" w:hAnsiTheme="minorEastAsia"/>
                <w:sz w:val="24"/>
                <w:szCs w:val="24"/>
              </w:rPr>
            </w:pPr>
          </w:p>
        </w:tc>
        <w:tc>
          <w:tcPr>
            <w:tcW w:w="2031" w:type="dxa"/>
            <w:vMerge/>
            <w:tcBorders>
              <w:top w:val="single" w:sz="4" w:space="0" w:color="auto"/>
              <w:bottom w:val="single" w:sz="4" w:space="0" w:color="auto"/>
            </w:tcBorders>
          </w:tcPr>
          <w:p w:rsidR="000B0367" w:rsidRDefault="000B0367">
            <w:pPr>
              <w:rPr>
                <w:rFonts w:ascii="仿宋_GB2312" w:eastAsia="仿宋_GB2312" w:hAnsiTheme="minorEastAsia"/>
                <w:sz w:val="24"/>
                <w:szCs w:val="24"/>
              </w:rPr>
            </w:pPr>
          </w:p>
        </w:tc>
        <w:tc>
          <w:tcPr>
            <w:tcW w:w="1812" w:type="dxa"/>
            <w:vMerge/>
            <w:tcBorders>
              <w:top w:val="single" w:sz="4" w:space="0" w:color="auto"/>
              <w:bottom w:val="single" w:sz="4" w:space="0" w:color="auto"/>
            </w:tcBorders>
          </w:tcPr>
          <w:p w:rsidR="000B0367" w:rsidRDefault="000B0367">
            <w:pPr>
              <w:rPr>
                <w:rFonts w:ascii="仿宋_GB2312" w:eastAsia="仿宋_GB2312" w:hAnsiTheme="minorEastAsia"/>
                <w:sz w:val="24"/>
                <w:szCs w:val="24"/>
              </w:rPr>
            </w:pPr>
          </w:p>
        </w:tc>
      </w:tr>
    </w:tbl>
    <w:bookmarkEnd w:id="9"/>
    <w:p w:rsidR="000B0367" w:rsidRDefault="00EA3847">
      <w:pPr>
        <w:rPr>
          <w:rFonts w:ascii="仿宋_GB2312" w:eastAsia="仿宋_GB2312" w:hAnsiTheme="minorEastAsia"/>
          <w:sz w:val="32"/>
          <w:szCs w:val="32"/>
        </w:rPr>
      </w:pPr>
      <w:r>
        <w:rPr>
          <w:rFonts w:ascii="仿宋_GB2312" w:eastAsia="仿宋_GB2312" w:hAnsiTheme="minorEastAsia" w:hint="eastAsia"/>
          <w:sz w:val="32"/>
          <w:szCs w:val="32"/>
        </w:rPr>
        <w:t>说明：</w:t>
      </w:r>
    </w:p>
    <w:p w:rsidR="000B0367" w:rsidRDefault="00EA3847">
      <w:pPr>
        <w:numPr>
          <w:ilvl w:val="0"/>
          <w:numId w:val="1"/>
        </w:numPr>
        <w:rPr>
          <w:rFonts w:ascii="仿宋_GB2312" w:eastAsia="仿宋_GB2312" w:hAnsiTheme="minorEastAsia"/>
          <w:sz w:val="32"/>
          <w:szCs w:val="32"/>
        </w:rPr>
      </w:pPr>
      <w:r>
        <w:rPr>
          <w:rFonts w:ascii="仿宋_GB2312" w:eastAsia="仿宋_GB2312" w:hAnsiTheme="minorEastAsia"/>
          <w:sz w:val="32"/>
          <w:szCs w:val="32"/>
        </w:rPr>
        <w:t>本报价单为第一轮初始报价，仅作为入围第二轮现场竞价的依据。中标价格以第三轮现场最终报价为准；</w:t>
      </w:r>
    </w:p>
    <w:p w:rsidR="000B0367" w:rsidRDefault="00EA3847">
      <w:pPr>
        <w:numPr>
          <w:ilvl w:val="0"/>
          <w:numId w:val="1"/>
        </w:numPr>
        <w:rPr>
          <w:rFonts w:ascii="仿宋_GB2312" w:eastAsia="仿宋_GB2312" w:hAnsiTheme="minorEastAsia"/>
          <w:sz w:val="32"/>
          <w:szCs w:val="32"/>
        </w:rPr>
      </w:pPr>
      <w:r>
        <w:rPr>
          <w:rFonts w:ascii="仿宋_GB2312" w:eastAsia="仿宋_GB2312" w:hAnsiTheme="minorEastAsia"/>
          <w:sz w:val="32"/>
          <w:szCs w:val="32"/>
        </w:rPr>
        <w:t>报价须在山特（</w:t>
      </w:r>
      <w:r>
        <w:rPr>
          <w:rFonts w:ascii="仿宋_GB2312" w:eastAsia="仿宋_GB2312" w:hAnsiTheme="minorEastAsia"/>
          <w:sz w:val="32"/>
          <w:szCs w:val="32"/>
        </w:rPr>
        <w:t>SANTAK</w:t>
      </w:r>
      <w:r>
        <w:rPr>
          <w:rFonts w:ascii="仿宋_GB2312" w:eastAsia="仿宋_GB2312" w:hAnsiTheme="minorEastAsia"/>
          <w:sz w:val="32"/>
          <w:szCs w:val="32"/>
        </w:rPr>
        <w:t>）或山克（</w:t>
      </w:r>
      <w:r>
        <w:rPr>
          <w:rFonts w:ascii="仿宋_GB2312" w:eastAsia="仿宋_GB2312" w:hAnsiTheme="minorEastAsia"/>
          <w:sz w:val="32"/>
          <w:szCs w:val="32"/>
        </w:rPr>
        <w:t>SANK</w:t>
      </w:r>
      <w:r>
        <w:rPr>
          <w:rFonts w:ascii="仿宋_GB2312" w:eastAsia="仿宋_GB2312" w:hAnsiTheme="minorEastAsia"/>
          <w:sz w:val="32"/>
          <w:szCs w:val="32"/>
        </w:rPr>
        <w:t>）品牌中任选其一；</w:t>
      </w:r>
    </w:p>
    <w:p w:rsidR="000B0367" w:rsidRDefault="00EA3847">
      <w:pPr>
        <w:numPr>
          <w:ilvl w:val="0"/>
          <w:numId w:val="1"/>
        </w:numPr>
        <w:rPr>
          <w:rFonts w:ascii="仿宋_GB2312" w:eastAsia="仿宋_GB2312" w:hAnsiTheme="minorEastAsia"/>
          <w:sz w:val="32"/>
          <w:szCs w:val="32"/>
        </w:rPr>
      </w:pPr>
      <w:r>
        <w:rPr>
          <w:rFonts w:ascii="仿宋_GB2312" w:eastAsia="仿宋_GB2312" w:hAnsiTheme="minorEastAsia"/>
          <w:sz w:val="32"/>
          <w:szCs w:val="32"/>
        </w:rPr>
        <w:t>报价须为全费用综合价格，包含设备费、运输费、装卸费、安装费、辅材费、管理费、利润、税金及措施费等一切与完成本次采购相关的费用；</w:t>
      </w:r>
    </w:p>
    <w:p w:rsidR="000B0367" w:rsidRDefault="00EA3847">
      <w:pPr>
        <w:numPr>
          <w:ilvl w:val="0"/>
          <w:numId w:val="1"/>
        </w:numPr>
        <w:rPr>
          <w:rFonts w:ascii="仿宋_GB2312" w:eastAsia="仿宋_GB2312" w:hAnsiTheme="minorEastAsia"/>
          <w:sz w:val="32"/>
          <w:szCs w:val="32"/>
        </w:rPr>
      </w:pPr>
      <w:r>
        <w:rPr>
          <w:rFonts w:ascii="仿宋_GB2312" w:eastAsia="仿宋_GB2312" w:hAnsiTheme="minorEastAsia"/>
          <w:sz w:val="32"/>
          <w:szCs w:val="32"/>
        </w:rPr>
        <w:t>质保期按厂家全国联保政策执行（整机质保壹年）；</w:t>
      </w:r>
    </w:p>
    <w:p w:rsidR="000B0367" w:rsidRDefault="00EA3847">
      <w:pPr>
        <w:numPr>
          <w:ilvl w:val="0"/>
          <w:numId w:val="1"/>
        </w:numPr>
        <w:rPr>
          <w:rFonts w:ascii="仿宋_GB2312" w:eastAsia="仿宋_GB2312" w:hAnsiTheme="minorEastAsia"/>
          <w:sz w:val="32"/>
          <w:szCs w:val="32"/>
        </w:rPr>
      </w:pPr>
      <w:r>
        <w:rPr>
          <w:rFonts w:ascii="仿宋_GB2312" w:eastAsia="仿宋_GB2312" w:hAnsiTheme="minorEastAsia"/>
          <w:sz w:val="32"/>
          <w:szCs w:val="32"/>
        </w:rPr>
        <w:t>交货地点：娄底市第三人民医院病理科；</w:t>
      </w:r>
    </w:p>
    <w:p w:rsidR="000B0367" w:rsidRDefault="00EA3847">
      <w:pPr>
        <w:numPr>
          <w:ilvl w:val="0"/>
          <w:numId w:val="1"/>
        </w:numPr>
        <w:rPr>
          <w:rFonts w:ascii="仿宋_GB2312" w:eastAsia="仿宋_GB2312" w:hAnsiTheme="minorEastAsia"/>
          <w:sz w:val="32"/>
          <w:szCs w:val="32"/>
        </w:rPr>
      </w:pPr>
      <w:r>
        <w:rPr>
          <w:rFonts w:ascii="仿宋_GB2312" w:eastAsia="仿宋_GB2312" w:hAnsiTheme="minorEastAsia"/>
          <w:sz w:val="32"/>
          <w:szCs w:val="32"/>
        </w:rPr>
        <w:t>报价时须在表格中明确填写</w:t>
      </w:r>
      <w:r>
        <w:rPr>
          <w:rFonts w:ascii="仿宋_GB2312" w:eastAsia="仿宋_GB2312" w:hAnsiTheme="minorEastAsia"/>
          <w:sz w:val="32"/>
          <w:szCs w:val="32"/>
        </w:rPr>
        <w:t>UPS</w:t>
      </w:r>
      <w:r>
        <w:rPr>
          <w:rFonts w:ascii="仿宋_GB2312" w:eastAsia="仿宋_GB2312" w:hAnsiTheme="minorEastAsia"/>
          <w:sz w:val="32"/>
          <w:szCs w:val="32"/>
        </w:rPr>
        <w:t>主机型号、蓄电池品牌</w:t>
      </w:r>
      <w:r>
        <w:rPr>
          <w:rFonts w:ascii="仿宋_GB2312" w:eastAsia="仿宋_GB2312" w:hAnsiTheme="minorEastAsia"/>
          <w:sz w:val="32"/>
          <w:szCs w:val="32"/>
        </w:rPr>
        <w:t>/</w:t>
      </w:r>
      <w:r>
        <w:rPr>
          <w:rFonts w:ascii="仿宋_GB2312" w:eastAsia="仿宋_GB2312" w:hAnsiTheme="minorEastAsia"/>
          <w:sz w:val="32"/>
          <w:szCs w:val="32"/>
        </w:rPr>
        <w:t>型号</w:t>
      </w:r>
      <w:r>
        <w:rPr>
          <w:rFonts w:ascii="仿宋_GB2312" w:eastAsia="仿宋_GB2312" w:hAnsiTheme="minorEastAsia"/>
          <w:sz w:val="32"/>
          <w:szCs w:val="32"/>
        </w:rPr>
        <w:t>/</w:t>
      </w:r>
      <w:r>
        <w:rPr>
          <w:rFonts w:ascii="仿宋_GB2312" w:eastAsia="仿宋_GB2312" w:hAnsiTheme="minorEastAsia"/>
          <w:sz w:val="32"/>
          <w:szCs w:val="32"/>
        </w:rPr>
        <w:t>容量</w:t>
      </w:r>
      <w:r>
        <w:rPr>
          <w:rFonts w:ascii="仿宋_GB2312" w:eastAsia="仿宋_GB2312" w:hAnsiTheme="minorEastAsia"/>
          <w:sz w:val="32"/>
          <w:szCs w:val="32"/>
        </w:rPr>
        <w:t>/</w:t>
      </w:r>
      <w:r>
        <w:rPr>
          <w:rFonts w:ascii="仿宋_GB2312" w:eastAsia="仿宋_GB2312" w:hAnsiTheme="minorEastAsia"/>
          <w:sz w:val="32"/>
          <w:szCs w:val="32"/>
        </w:rPr>
        <w:t>数量、</w:t>
      </w:r>
      <w:bookmarkStart w:id="11" w:name="OLE_LINK14"/>
      <w:bookmarkStart w:id="12" w:name="OLE_LINK15"/>
      <w:r>
        <w:rPr>
          <w:rFonts w:ascii="仿宋_GB2312" w:eastAsia="仿宋_GB2312" w:hAnsiTheme="minorEastAsia"/>
          <w:sz w:val="32"/>
          <w:szCs w:val="32"/>
        </w:rPr>
        <w:t>电池柜规格</w:t>
      </w:r>
      <w:bookmarkEnd w:id="11"/>
      <w:bookmarkEnd w:id="12"/>
      <w:r>
        <w:rPr>
          <w:rFonts w:ascii="仿宋_GB2312" w:eastAsia="仿宋_GB2312" w:hAnsiTheme="minorEastAsia"/>
          <w:sz w:val="32"/>
          <w:szCs w:val="32"/>
        </w:rPr>
        <w:t>等完整配置信息，未填写完整的报价单将视为无效报价。</w:t>
      </w:r>
    </w:p>
    <w:p w:rsidR="000B0367" w:rsidRDefault="00EA3847">
      <w:pPr>
        <w:ind w:firstLineChars="1450" w:firstLine="4640"/>
        <w:rPr>
          <w:rFonts w:ascii="仿宋_GB2312" w:eastAsia="仿宋_GB2312" w:hAnsiTheme="minorEastAsia"/>
          <w:sz w:val="32"/>
          <w:szCs w:val="32"/>
        </w:rPr>
      </w:pPr>
      <w:r>
        <w:rPr>
          <w:rFonts w:ascii="仿宋_GB2312" w:eastAsia="仿宋_GB2312" w:hAnsiTheme="minorEastAsia" w:hint="eastAsia"/>
          <w:sz w:val="32"/>
          <w:szCs w:val="32"/>
        </w:rPr>
        <w:t>报价单位：（加盖公章）</w:t>
      </w:r>
    </w:p>
    <w:p w:rsidR="000B0367" w:rsidRDefault="00EA3847">
      <w:pPr>
        <w:ind w:right="640" w:firstLineChars="1450" w:firstLine="4640"/>
        <w:rPr>
          <w:rFonts w:ascii="仿宋_GB2312" w:eastAsia="仿宋_GB2312" w:hAnsiTheme="minorEastAsia"/>
          <w:sz w:val="32"/>
          <w:szCs w:val="32"/>
        </w:rPr>
      </w:pPr>
      <w:r>
        <w:rPr>
          <w:rFonts w:ascii="仿宋_GB2312" w:eastAsia="仿宋_GB2312" w:hAnsiTheme="minorEastAsia" w:hint="eastAsia"/>
          <w:sz w:val="32"/>
          <w:szCs w:val="32"/>
        </w:rPr>
        <w:t>报价人：</w:t>
      </w:r>
    </w:p>
    <w:p w:rsidR="000B0367" w:rsidRDefault="00EA3847">
      <w:pPr>
        <w:ind w:right="640" w:firstLineChars="1450" w:firstLine="4640"/>
        <w:rPr>
          <w:rFonts w:ascii="仿宋_GB2312" w:eastAsia="仿宋_GB2312" w:hAnsiTheme="minorEastAsia"/>
          <w:sz w:val="32"/>
          <w:szCs w:val="32"/>
        </w:rPr>
      </w:pPr>
      <w:r>
        <w:rPr>
          <w:rFonts w:ascii="仿宋_GB2312" w:eastAsia="仿宋_GB2312" w:hAnsiTheme="minorEastAsia" w:hint="eastAsia"/>
          <w:sz w:val="32"/>
          <w:szCs w:val="32"/>
        </w:rPr>
        <w:lastRenderedPageBreak/>
        <w:t>电话：</w:t>
      </w:r>
    </w:p>
    <w:p w:rsidR="000B0367" w:rsidRDefault="00EA3847">
      <w:pPr>
        <w:ind w:right="640" w:firstLineChars="1450" w:firstLine="4640"/>
        <w:rPr>
          <w:rFonts w:ascii="仿宋_GB2312" w:eastAsia="仿宋_GB2312" w:hAnsiTheme="minorEastAsia"/>
          <w:sz w:val="32"/>
          <w:szCs w:val="32"/>
        </w:rPr>
      </w:pPr>
      <w:r>
        <w:rPr>
          <w:rFonts w:ascii="仿宋_GB2312" w:eastAsia="仿宋_GB2312" w:hAnsiTheme="minorEastAsia" w:hint="eastAsia"/>
          <w:sz w:val="32"/>
          <w:szCs w:val="32"/>
        </w:rPr>
        <w:t>日期：</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年</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月</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日</w:t>
      </w:r>
    </w:p>
    <w:p w:rsidR="000B0367" w:rsidRDefault="000B0367">
      <w:pPr>
        <w:ind w:right="640" w:firstLineChars="1450" w:firstLine="4640"/>
        <w:rPr>
          <w:rFonts w:ascii="仿宋_GB2312" w:eastAsia="仿宋_GB2312" w:hAnsiTheme="minorEastAsia"/>
          <w:sz w:val="32"/>
          <w:szCs w:val="32"/>
        </w:rPr>
      </w:pPr>
    </w:p>
    <w:p w:rsidR="000B0367" w:rsidRDefault="000B0367">
      <w:pPr>
        <w:ind w:right="640" w:firstLineChars="1450" w:firstLine="4640"/>
        <w:rPr>
          <w:rFonts w:ascii="仿宋_GB2312" w:eastAsia="仿宋_GB2312" w:hAnsiTheme="minorEastAsia"/>
          <w:sz w:val="32"/>
          <w:szCs w:val="32"/>
        </w:rPr>
      </w:pPr>
    </w:p>
    <w:p w:rsidR="000B0367" w:rsidRDefault="000B0367">
      <w:pPr>
        <w:ind w:right="640" w:firstLineChars="1450" w:firstLine="4640"/>
        <w:rPr>
          <w:rFonts w:ascii="仿宋_GB2312" w:eastAsia="仿宋_GB2312" w:hAnsiTheme="minorEastAsia"/>
          <w:sz w:val="32"/>
          <w:szCs w:val="32"/>
        </w:rPr>
      </w:pP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格式一：信用承诺函</w:t>
      </w:r>
    </w:p>
    <w:p w:rsidR="000B0367" w:rsidRDefault="00EA3847">
      <w:pPr>
        <w:ind w:right="640"/>
        <w:jc w:val="center"/>
        <w:rPr>
          <w:rFonts w:ascii="仿宋_GB2312" w:eastAsia="仿宋_GB2312" w:hAnsiTheme="minorEastAsia"/>
          <w:sz w:val="32"/>
          <w:szCs w:val="32"/>
        </w:rPr>
      </w:pPr>
      <w:r>
        <w:rPr>
          <w:rFonts w:ascii="仿宋_GB2312" w:eastAsia="仿宋_GB2312" w:hAnsiTheme="minorEastAsia" w:hint="eastAsia"/>
          <w:sz w:val="32"/>
          <w:szCs w:val="32"/>
        </w:rPr>
        <w:t>信用承诺函</w:t>
      </w: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娄底市第三人民医院：</w:t>
      </w: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本单位</w:t>
      </w:r>
      <w:r>
        <w:rPr>
          <w:rFonts w:ascii="仿宋_GB2312" w:eastAsia="仿宋_GB2312" w:hAnsiTheme="minorEastAsia" w:hint="eastAsia"/>
          <w:sz w:val="32"/>
          <w:szCs w:val="32"/>
        </w:rPr>
        <w:t>____________________</w:t>
      </w:r>
      <w:r>
        <w:rPr>
          <w:rFonts w:ascii="仿宋_GB2312" w:eastAsia="仿宋_GB2312" w:hAnsiTheme="minorEastAsia" w:hint="eastAsia"/>
          <w:sz w:val="32"/>
          <w:szCs w:val="32"/>
        </w:rPr>
        <w:t>（投标人名称）郑重承诺：</w:t>
      </w:r>
    </w:p>
    <w:p w:rsidR="000B0367" w:rsidRDefault="00EA3847">
      <w:pPr>
        <w:pStyle w:val="a7"/>
        <w:rPr>
          <w:rFonts w:ascii="仿宋_GB2312" w:eastAsia="仿宋_GB2312" w:hAnsiTheme="minorEastAsia"/>
          <w:sz w:val="32"/>
          <w:szCs w:val="32"/>
        </w:rPr>
      </w:pPr>
      <w:r>
        <w:rPr>
          <w:rFonts w:ascii="仿宋_GB2312" w:eastAsia="仿宋_GB2312" w:hint="eastAsia"/>
          <w:sz w:val="32"/>
          <w:szCs w:val="32"/>
        </w:rPr>
        <w:t>本单位未被列入“信用中国”网站（</w:t>
      </w:r>
      <w:r>
        <w:rPr>
          <w:rFonts w:ascii="仿宋_GB2312" w:eastAsia="仿宋_GB2312" w:hint="eastAsia"/>
          <w:sz w:val="32"/>
          <w:szCs w:val="32"/>
        </w:rPr>
        <w:t>www.creditchina.gov.cn</w:t>
      </w:r>
      <w:r>
        <w:rPr>
          <w:rFonts w:ascii="仿宋_GB2312" w:eastAsia="仿宋_GB2312" w:hint="eastAsia"/>
          <w:sz w:val="32"/>
          <w:szCs w:val="32"/>
        </w:rPr>
        <w:t>）失信被执行人、重大税收违法失信主体，未被列入“中国政府采购网”</w:t>
      </w:r>
      <w:r>
        <w:rPr>
          <w:rFonts w:ascii="仿宋_GB2312" w:eastAsia="仿宋_GB2312" w:hAnsiTheme="minorEastAsia" w:hint="eastAsia"/>
          <w:sz w:val="32"/>
          <w:szCs w:val="32"/>
        </w:rPr>
        <w:t>（</w:t>
      </w:r>
      <w:r>
        <w:rPr>
          <w:rFonts w:ascii="仿宋_GB2312" w:eastAsia="仿宋_GB2312" w:hAnsiTheme="minorEastAsia" w:hint="eastAsia"/>
          <w:sz w:val="32"/>
          <w:szCs w:val="32"/>
        </w:rPr>
        <w:t>www.ccgp.gov.cn</w:t>
      </w:r>
      <w:r>
        <w:rPr>
          <w:rFonts w:ascii="仿宋_GB2312" w:eastAsia="仿宋_GB2312" w:hAnsiTheme="minorEastAsia" w:hint="eastAsia"/>
          <w:sz w:val="32"/>
          <w:szCs w:val="32"/>
        </w:rPr>
        <w:t>）政府采购严重违法失信行为记录名单。如有虚假，本单位愿意承担由此产生的一切法律责任。</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投标人名称：（加盖公章）</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法定代表人或授权代表（签字）：</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日期：</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年</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月</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日</w:t>
      </w:r>
    </w:p>
    <w:p w:rsidR="000B0367" w:rsidRDefault="000B0367">
      <w:pPr>
        <w:ind w:right="640"/>
        <w:jc w:val="left"/>
        <w:rPr>
          <w:rFonts w:ascii="仿宋_GB2312" w:eastAsia="仿宋_GB2312" w:hAnsiTheme="minorEastAsia"/>
          <w:sz w:val="32"/>
          <w:szCs w:val="32"/>
        </w:rPr>
      </w:pPr>
    </w:p>
    <w:p w:rsidR="000B0367" w:rsidRDefault="00EA3847">
      <w:pPr>
        <w:ind w:right="640"/>
        <w:jc w:val="left"/>
        <w:rPr>
          <w:rFonts w:ascii="仿宋_GB2312" w:eastAsia="仿宋_GB2312" w:hAnsiTheme="minorEastAsia"/>
          <w:sz w:val="32"/>
          <w:szCs w:val="32"/>
        </w:rPr>
      </w:pPr>
      <w:bookmarkStart w:id="13" w:name="OLE_LINK9"/>
      <w:bookmarkStart w:id="14" w:name="OLE_LINK10"/>
      <w:r>
        <w:rPr>
          <w:rFonts w:ascii="仿宋_GB2312" w:eastAsia="仿宋_GB2312" w:hAnsiTheme="minorEastAsia" w:hint="eastAsia"/>
          <w:sz w:val="32"/>
          <w:szCs w:val="32"/>
        </w:rPr>
        <w:t>格式二：无重大违法记录声明函</w:t>
      </w:r>
    </w:p>
    <w:p w:rsidR="000B0367" w:rsidRDefault="00EA3847">
      <w:pPr>
        <w:ind w:right="640"/>
        <w:jc w:val="center"/>
        <w:rPr>
          <w:rFonts w:ascii="仿宋_GB2312" w:eastAsia="仿宋_GB2312" w:hAnsiTheme="minorEastAsia"/>
          <w:sz w:val="32"/>
          <w:szCs w:val="32"/>
        </w:rPr>
      </w:pPr>
      <w:r>
        <w:rPr>
          <w:rFonts w:ascii="仿宋_GB2312" w:eastAsia="仿宋_GB2312" w:hAnsiTheme="minorEastAsia" w:hint="eastAsia"/>
          <w:sz w:val="32"/>
          <w:szCs w:val="32"/>
        </w:rPr>
        <w:t>无重大违法记录声明函</w:t>
      </w: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娄底市第三人民医院：</w:t>
      </w: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本单位</w:t>
      </w:r>
      <w:r>
        <w:rPr>
          <w:rFonts w:ascii="仿宋_GB2312" w:eastAsia="仿宋_GB2312" w:hAnsiTheme="minorEastAsia" w:hint="eastAsia"/>
          <w:sz w:val="32"/>
          <w:szCs w:val="32"/>
        </w:rPr>
        <w:t>___________</w:t>
      </w:r>
      <w:r>
        <w:rPr>
          <w:rFonts w:ascii="仿宋_GB2312" w:eastAsia="仿宋_GB2312" w:hAnsiTheme="minorEastAsia" w:hint="eastAsia"/>
          <w:sz w:val="32"/>
          <w:szCs w:val="32"/>
        </w:rPr>
        <w:t>_________</w:t>
      </w:r>
      <w:r>
        <w:rPr>
          <w:rFonts w:ascii="仿宋_GB2312" w:eastAsia="仿宋_GB2312" w:hAnsiTheme="minorEastAsia" w:hint="eastAsia"/>
          <w:sz w:val="32"/>
          <w:szCs w:val="32"/>
        </w:rPr>
        <w:t>（投标人名称）郑重声明：</w:t>
      </w: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lastRenderedPageBreak/>
        <w:t>本单位在参加本次采购活动前三年内，在经营活动中没有重大违法记录（重大违法记录是指供应商因违法经营受到刑事处罚或者责令停产停业、吊销许可证或者执照、较大数额罚款等行政处罚）。</w:t>
      </w: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特此声明。</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投标人名称：</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（加盖公章）</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法定代表人或授权代表（签字）：</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日期：</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年</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月</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日</w:t>
      </w:r>
    </w:p>
    <w:bookmarkEnd w:id="13"/>
    <w:bookmarkEnd w:id="14"/>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格式三：正规进货渠道承诺书</w:t>
      </w:r>
    </w:p>
    <w:p w:rsidR="000B0367" w:rsidRDefault="00EA3847">
      <w:pPr>
        <w:ind w:right="640"/>
        <w:jc w:val="center"/>
        <w:rPr>
          <w:rFonts w:ascii="仿宋_GB2312" w:eastAsia="仿宋_GB2312" w:hAnsiTheme="minorEastAsia"/>
          <w:sz w:val="32"/>
          <w:szCs w:val="32"/>
        </w:rPr>
      </w:pPr>
      <w:r>
        <w:rPr>
          <w:rFonts w:ascii="仿宋_GB2312" w:eastAsia="仿宋_GB2312" w:hAnsiTheme="minorEastAsia" w:hint="eastAsia"/>
          <w:sz w:val="32"/>
          <w:szCs w:val="32"/>
        </w:rPr>
        <w:t>正规进货渠道承诺书</w:t>
      </w: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娄底市第三人民医院：</w:t>
      </w: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本单位</w:t>
      </w:r>
      <w:r>
        <w:rPr>
          <w:rFonts w:ascii="仿宋_GB2312" w:eastAsia="仿宋_GB2312" w:hAnsiTheme="minorEastAsia" w:hint="eastAsia"/>
          <w:sz w:val="32"/>
          <w:szCs w:val="32"/>
        </w:rPr>
        <w:t>____________________</w:t>
      </w:r>
      <w:r>
        <w:rPr>
          <w:rFonts w:ascii="仿宋_GB2312" w:eastAsia="仿宋_GB2312" w:hAnsiTheme="minorEastAsia" w:hint="eastAsia"/>
          <w:sz w:val="32"/>
          <w:szCs w:val="32"/>
        </w:rPr>
        <w:t>（投标人名称）郑重承诺：</w:t>
      </w: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本单位为</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□山特</w:t>
      </w:r>
      <w:r>
        <w:rPr>
          <w:rFonts w:ascii="仿宋_GB2312" w:eastAsia="仿宋_GB2312" w:hAnsiTheme="minorEastAsia" w:hint="eastAsia"/>
          <w:sz w:val="32"/>
          <w:szCs w:val="32"/>
        </w:rPr>
        <w:t xml:space="preserve"> / </w:t>
      </w:r>
      <w:r>
        <w:rPr>
          <w:rFonts w:ascii="仿宋_GB2312" w:eastAsia="仿宋_GB2312" w:hAnsiTheme="minorEastAsia" w:hint="eastAsia"/>
          <w:sz w:val="32"/>
          <w:szCs w:val="32"/>
        </w:rPr>
        <w:t>□山克</w:t>
      </w:r>
      <w:r>
        <w:rPr>
          <w:rFonts w:ascii="仿宋_GB2312" w:eastAsia="仿宋_GB2312" w:hAnsiTheme="minorEastAsia" w:hint="eastAsia"/>
          <w:sz w:val="32"/>
          <w:szCs w:val="32"/>
        </w:rPr>
        <w:t xml:space="preserve"> UPS</w:t>
      </w:r>
      <w:r>
        <w:rPr>
          <w:rFonts w:ascii="仿宋_GB2312" w:eastAsia="仿宋_GB2312" w:hAnsiTheme="minorEastAsia" w:hint="eastAsia"/>
          <w:sz w:val="32"/>
          <w:szCs w:val="32"/>
        </w:rPr>
        <w:t>电源的授权经销商</w:t>
      </w:r>
      <w:r>
        <w:rPr>
          <w:rFonts w:ascii="仿宋_GB2312" w:eastAsia="仿宋_GB2312" w:hAnsiTheme="minorEastAsia" w:hint="eastAsia"/>
          <w:sz w:val="32"/>
          <w:szCs w:val="32"/>
        </w:rPr>
        <w:t>/</w:t>
      </w:r>
      <w:r>
        <w:rPr>
          <w:rFonts w:ascii="仿宋_GB2312" w:eastAsia="仿宋_GB2312" w:hAnsiTheme="minorEastAsia" w:hint="eastAsia"/>
          <w:sz w:val="32"/>
          <w:szCs w:val="32"/>
        </w:rPr>
        <w:t>代理商</w:t>
      </w:r>
      <w:r>
        <w:rPr>
          <w:rFonts w:ascii="仿宋_GB2312" w:eastAsia="仿宋_GB2312" w:hAnsiTheme="minorEastAsia" w:hint="eastAsia"/>
          <w:sz w:val="32"/>
          <w:szCs w:val="32"/>
        </w:rPr>
        <w:t>，或具备正规进货渠道，所供</w:t>
      </w:r>
      <w:r>
        <w:rPr>
          <w:rFonts w:ascii="仿宋_GB2312" w:eastAsia="仿宋_GB2312" w:hAnsiTheme="minorEastAsia" w:hint="eastAsia"/>
          <w:sz w:val="32"/>
          <w:szCs w:val="32"/>
        </w:rPr>
        <w:t>UPS</w:t>
      </w:r>
      <w:r>
        <w:rPr>
          <w:rFonts w:ascii="仿宋_GB2312" w:eastAsia="仿宋_GB2312" w:hAnsiTheme="minorEastAsia" w:hint="eastAsia"/>
          <w:sz w:val="32"/>
          <w:szCs w:val="32"/>
        </w:rPr>
        <w:t>电源均为全新原厂正品，附带出厂合格证及全国联保保修卡。</w:t>
      </w: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如有虚假，本单位愿意承担由此产生的一切法律责任。</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投标人名称：</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（加盖公章）</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法定代表人或授权代表（签字）：</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日期：</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年</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月</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日</w:t>
      </w:r>
    </w:p>
    <w:p w:rsidR="000B0367" w:rsidRDefault="000B0367">
      <w:pPr>
        <w:ind w:right="640"/>
        <w:jc w:val="right"/>
        <w:rPr>
          <w:rFonts w:ascii="仿宋_GB2312" w:eastAsia="仿宋_GB2312" w:hAnsiTheme="minorEastAsia"/>
          <w:sz w:val="32"/>
          <w:szCs w:val="32"/>
        </w:rPr>
      </w:pPr>
    </w:p>
    <w:p w:rsidR="000B0367" w:rsidRDefault="000B0367">
      <w:pPr>
        <w:ind w:right="640"/>
        <w:jc w:val="right"/>
        <w:rPr>
          <w:rFonts w:ascii="仿宋_GB2312" w:eastAsia="仿宋_GB2312" w:hAnsiTheme="minorEastAsia"/>
          <w:sz w:val="32"/>
          <w:szCs w:val="32"/>
        </w:rPr>
      </w:pP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格式四：法定代表人授权委托书</w:t>
      </w:r>
    </w:p>
    <w:p w:rsidR="000B0367" w:rsidRDefault="00EA3847">
      <w:pPr>
        <w:ind w:right="640"/>
        <w:jc w:val="center"/>
        <w:rPr>
          <w:rFonts w:ascii="仿宋_GB2312" w:eastAsia="仿宋_GB2312" w:hAnsiTheme="minorEastAsia"/>
          <w:sz w:val="32"/>
          <w:szCs w:val="32"/>
        </w:rPr>
      </w:pPr>
      <w:r>
        <w:rPr>
          <w:rFonts w:ascii="仿宋_GB2312" w:eastAsia="仿宋_GB2312" w:hAnsiTheme="minorEastAsia" w:hint="eastAsia"/>
          <w:sz w:val="32"/>
          <w:szCs w:val="32"/>
        </w:rPr>
        <w:lastRenderedPageBreak/>
        <w:t>法定代表人授权委托书</w:t>
      </w:r>
    </w:p>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娄底市第三人民医院：</w:t>
      </w:r>
    </w:p>
    <w:p w:rsidR="000B0367" w:rsidRDefault="00EA3847">
      <w:pPr>
        <w:ind w:right="640"/>
        <w:jc w:val="left"/>
        <w:rPr>
          <w:rFonts w:ascii="仿宋_GB2312" w:eastAsia="仿宋_GB2312" w:hAnsiTheme="minorEastAsia" w:hint="eastAsia"/>
          <w:sz w:val="32"/>
          <w:szCs w:val="32"/>
        </w:rPr>
      </w:pPr>
      <w:r>
        <w:rPr>
          <w:rFonts w:ascii="仿宋_GB2312" w:eastAsia="仿宋_GB2312" w:hAnsiTheme="minorEastAsia" w:hint="eastAsia"/>
          <w:sz w:val="32"/>
          <w:szCs w:val="32"/>
        </w:rPr>
        <w:t>兹授权</w:t>
      </w:r>
      <w:r>
        <w:rPr>
          <w:rFonts w:ascii="仿宋_GB2312" w:eastAsia="仿宋_GB2312" w:hAnsiTheme="minorEastAsia" w:hint="eastAsia"/>
          <w:sz w:val="32"/>
          <w:szCs w:val="32"/>
        </w:rPr>
        <w:t>________</w:t>
      </w:r>
      <w:r>
        <w:rPr>
          <w:rFonts w:ascii="仿宋_GB2312" w:eastAsia="仿宋_GB2312" w:hAnsiTheme="minorEastAsia" w:hint="eastAsia"/>
          <w:sz w:val="32"/>
          <w:szCs w:val="32"/>
        </w:rPr>
        <w:t>（被授权人姓名）为我单位合法代理人，代表本单位参加贵院组织的</w:t>
      </w:r>
      <w:r>
        <w:rPr>
          <w:rFonts w:ascii="仿宋_GB2312" w:eastAsia="仿宋_GB2312" w:hAnsiTheme="minorEastAsia"/>
          <w:bCs/>
          <w:sz w:val="32"/>
          <w:szCs w:val="32"/>
        </w:rPr>
        <w:t>UPS</w:t>
      </w:r>
      <w:r>
        <w:rPr>
          <w:rFonts w:ascii="仿宋_GB2312" w:eastAsia="仿宋_GB2312" w:hAnsiTheme="minorEastAsia"/>
          <w:bCs/>
          <w:sz w:val="32"/>
          <w:szCs w:val="32"/>
        </w:rPr>
        <w:t>电源采购</w:t>
      </w:r>
      <w:r>
        <w:rPr>
          <w:rFonts w:ascii="仿宋_GB2312" w:eastAsia="仿宋_GB2312" w:hAnsiTheme="minorEastAsia" w:hint="eastAsia"/>
          <w:sz w:val="32"/>
          <w:szCs w:val="32"/>
        </w:rPr>
        <w:t>活动。代理人在投标过程中签署的一切文件和处理的一切有关事务，我单位均予承认。</w:t>
      </w: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5"/>
      </w:tblGrid>
      <w:tr w:rsidR="003968A9" w:rsidTr="003968A9">
        <w:tblPrEx>
          <w:tblCellMar>
            <w:top w:w="0" w:type="dxa"/>
            <w:bottom w:w="0" w:type="dxa"/>
          </w:tblCellMar>
        </w:tblPrEx>
        <w:trPr>
          <w:trHeight w:val="1175"/>
        </w:trPr>
        <w:tc>
          <w:tcPr>
            <w:tcW w:w="2615" w:type="dxa"/>
          </w:tcPr>
          <w:p w:rsidR="003968A9" w:rsidRDefault="003968A9" w:rsidP="003968A9">
            <w:pPr>
              <w:jc w:val="center"/>
              <w:rPr>
                <w:rFonts w:ascii="仿宋_GB2312" w:eastAsia="仿宋_GB2312"/>
                <w:sz w:val="32"/>
                <w:szCs w:val="32"/>
              </w:rPr>
            </w:pPr>
            <w:r>
              <w:rPr>
                <w:rFonts w:ascii="仿宋_GB2312" w:eastAsia="仿宋_GB2312" w:hint="eastAsia"/>
                <w:sz w:val="32"/>
                <w:szCs w:val="32"/>
              </w:rPr>
              <w:t>法人身份证</w:t>
            </w:r>
          </w:p>
          <w:p w:rsidR="003968A9" w:rsidRDefault="003968A9" w:rsidP="003968A9">
            <w:pPr>
              <w:ind w:right="640" w:firstLineChars="200" w:firstLine="640"/>
              <w:jc w:val="center"/>
              <w:rPr>
                <w:rFonts w:ascii="仿宋_GB2312" w:eastAsia="仿宋_GB2312" w:hAnsiTheme="minorEastAsia" w:hint="eastAsia"/>
                <w:sz w:val="32"/>
                <w:szCs w:val="32"/>
              </w:rPr>
            </w:pPr>
            <w:r>
              <w:rPr>
                <w:rFonts w:ascii="仿宋_GB2312" w:eastAsia="仿宋_GB2312" w:hint="eastAsia"/>
                <w:sz w:val="32"/>
                <w:szCs w:val="32"/>
              </w:rPr>
              <w:t>头像面</w:t>
            </w:r>
          </w:p>
        </w:tc>
      </w:tr>
    </w:tbl>
    <w:tbl>
      <w:tblPr>
        <w:tblpPr w:leftFromText="180" w:rightFromText="180" w:vertAnchor="text" w:horzAnchor="page" w:tblpX="5676" w:tblpY="-12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8"/>
      </w:tblGrid>
      <w:tr w:rsidR="003968A9" w:rsidTr="003968A9">
        <w:tblPrEx>
          <w:tblCellMar>
            <w:top w:w="0" w:type="dxa"/>
            <w:bottom w:w="0" w:type="dxa"/>
          </w:tblCellMar>
        </w:tblPrEx>
        <w:trPr>
          <w:trHeight w:val="1233"/>
        </w:trPr>
        <w:tc>
          <w:tcPr>
            <w:tcW w:w="3018" w:type="dxa"/>
          </w:tcPr>
          <w:p w:rsidR="003968A9" w:rsidRDefault="003968A9" w:rsidP="003968A9">
            <w:pPr>
              <w:jc w:val="center"/>
              <w:rPr>
                <w:rFonts w:ascii="仿宋_GB2312" w:eastAsia="仿宋_GB2312"/>
                <w:sz w:val="32"/>
                <w:szCs w:val="32"/>
              </w:rPr>
            </w:pPr>
            <w:bookmarkStart w:id="15" w:name="OLE_LINK2"/>
            <w:r>
              <w:rPr>
                <w:rFonts w:ascii="仿宋_GB2312" w:eastAsia="仿宋_GB2312" w:hint="eastAsia"/>
                <w:sz w:val="32"/>
                <w:szCs w:val="32"/>
              </w:rPr>
              <w:t>法人身份证</w:t>
            </w:r>
          </w:p>
          <w:p w:rsidR="003968A9" w:rsidRDefault="003968A9" w:rsidP="003968A9">
            <w:pPr>
              <w:ind w:right="640"/>
              <w:rPr>
                <w:rFonts w:ascii="仿宋_GB2312" w:eastAsia="仿宋_GB2312" w:hAnsiTheme="minorEastAsia" w:hint="eastAsia"/>
                <w:sz w:val="32"/>
                <w:szCs w:val="32"/>
              </w:rPr>
            </w:pPr>
            <w:r>
              <w:rPr>
                <w:rFonts w:ascii="仿宋_GB2312" w:eastAsia="仿宋_GB2312" w:hint="eastAsia"/>
                <w:sz w:val="32"/>
                <w:szCs w:val="32"/>
              </w:rPr>
              <w:t xml:space="preserve">      国微面</w:t>
            </w:r>
            <w:bookmarkEnd w:id="15"/>
          </w:p>
        </w:tc>
      </w:tr>
    </w:tbl>
    <w:p w:rsidR="003968A9" w:rsidRDefault="003968A9">
      <w:pPr>
        <w:ind w:right="640"/>
        <w:jc w:val="left"/>
        <w:rPr>
          <w:rFonts w:ascii="仿宋_GB2312" w:eastAsia="仿宋_GB2312" w:hAnsiTheme="minorEastAsia"/>
          <w:sz w:val="32"/>
          <w:szCs w:val="32"/>
        </w:rPr>
      </w:pPr>
    </w:p>
    <w:tbl>
      <w:tblPr>
        <w:tblpPr w:leftFromText="180" w:rightFromText="180" w:vertAnchor="text" w:tblpX="3886"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5"/>
      </w:tblGrid>
      <w:tr w:rsidR="003968A9" w:rsidTr="003968A9">
        <w:tblPrEx>
          <w:tblCellMar>
            <w:top w:w="0" w:type="dxa"/>
            <w:bottom w:w="0" w:type="dxa"/>
          </w:tblCellMar>
        </w:tblPrEx>
        <w:trPr>
          <w:trHeight w:val="1221"/>
        </w:trPr>
        <w:tc>
          <w:tcPr>
            <w:tcW w:w="3085" w:type="dxa"/>
          </w:tcPr>
          <w:p w:rsidR="003968A9" w:rsidRDefault="003968A9" w:rsidP="003968A9">
            <w:pPr>
              <w:ind w:firstLineChars="100" w:firstLine="320"/>
              <w:rPr>
                <w:rFonts w:ascii="仿宋_GB2312" w:eastAsia="仿宋_GB2312"/>
                <w:sz w:val="32"/>
                <w:szCs w:val="32"/>
              </w:rPr>
            </w:pPr>
            <w:r>
              <w:rPr>
                <w:rFonts w:ascii="仿宋_GB2312" w:eastAsia="仿宋_GB2312" w:hint="eastAsia"/>
                <w:sz w:val="32"/>
                <w:szCs w:val="32"/>
              </w:rPr>
              <w:t>授权人身份证</w:t>
            </w:r>
          </w:p>
          <w:p w:rsidR="003968A9" w:rsidRDefault="003968A9" w:rsidP="003968A9">
            <w:pPr>
              <w:ind w:right="640"/>
              <w:jc w:val="left"/>
              <w:rPr>
                <w:rFonts w:ascii="仿宋_GB2312" w:eastAsia="仿宋_GB2312" w:hAnsiTheme="minorEastAsia"/>
                <w:sz w:val="32"/>
                <w:szCs w:val="32"/>
              </w:rPr>
            </w:pPr>
            <w:r>
              <w:rPr>
                <w:rFonts w:ascii="仿宋_GB2312" w:eastAsia="仿宋_GB2312" w:hint="eastAsia"/>
                <w:sz w:val="32"/>
                <w:szCs w:val="32"/>
              </w:rPr>
              <w:t xml:space="preserve">      国微面</w:t>
            </w:r>
          </w:p>
        </w:tc>
      </w:tr>
    </w:tbl>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0"/>
      </w:tblGrid>
      <w:tr w:rsidR="003968A9" w:rsidTr="003968A9">
        <w:tblPrEx>
          <w:tblCellMar>
            <w:top w:w="0" w:type="dxa"/>
            <w:bottom w:w="0" w:type="dxa"/>
          </w:tblCellMar>
        </w:tblPrEx>
        <w:trPr>
          <w:trHeight w:val="1071"/>
        </w:trPr>
        <w:tc>
          <w:tcPr>
            <w:tcW w:w="2650" w:type="dxa"/>
          </w:tcPr>
          <w:p w:rsidR="003968A9" w:rsidRDefault="003968A9" w:rsidP="003968A9">
            <w:pPr>
              <w:jc w:val="center"/>
              <w:rPr>
                <w:rFonts w:ascii="仿宋_GB2312" w:eastAsia="仿宋_GB2312"/>
                <w:sz w:val="32"/>
                <w:szCs w:val="32"/>
              </w:rPr>
            </w:pPr>
            <w:r>
              <w:rPr>
                <w:rFonts w:ascii="仿宋_GB2312" w:eastAsia="仿宋_GB2312" w:hint="eastAsia"/>
                <w:sz w:val="32"/>
                <w:szCs w:val="32"/>
              </w:rPr>
              <w:t>授权人身份证</w:t>
            </w:r>
          </w:p>
          <w:p w:rsidR="003968A9" w:rsidRDefault="003968A9" w:rsidP="003968A9">
            <w:pPr>
              <w:ind w:right="640"/>
              <w:jc w:val="center"/>
              <w:rPr>
                <w:rFonts w:ascii="仿宋_GB2312" w:eastAsia="仿宋_GB2312" w:hAnsiTheme="minorEastAsia" w:hint="eastAsia"/>
                <w:sz w:val="32"/>
                <w:szCs w:val="32"/>
              </w:rPr>
            </w:pPr>
            <w:r>
              <w:rPr>
                <w:rFonts w:ascii="仿宋_GB2312" w:eastAsia="仿宋_GB2312" w:hint="eastAsia"/>
                <w:sz w:val="32"/>
                <w:szCs w:val="32"/>
              </w:rPr>
              <w:t>头像面</w:t>
            </w:r>
          </w:p>
        </w:tc>
      </w:tr>
    </w:tbl>
    <w:p w:rsidR="000B0367" w:rsidRDefault="00EA3847">
      <w:pPr>
        <w:ind w:right="640"/>
        <w:jc w:val="left"/>
        <w:rPr>
          <w:rFonts w:ascii="仿宋_GB2312" w:eastAsia="仿宋_GB2312" w:hAnsiTheme="minorEastAsia"/>
          <w:sz w:val="32"/>
          <w:szCs w:val="32"/>
        </w:rPr>
      </w:pPr>
      <w:r>
        <w:rPr>
          <w:rFonts w:ascii="仿宋_GB2312" w:eastAsia="仿宋_GB2312" w:hAnsiTheme="minorEastAsia" w:hint="eastAsia"/>
          <w:sz w:val="32"/>
          <w:szCs w:val="32"/>
        </w:rPr>
        <w:t>本授权书有效期：自签署之日起至本次采购活动结束止。</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授权单位：</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（加盖公章）</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法定代表人（签字）：</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被授权人（签字）：</w:t>
      </w:r>
    </w:p>
    <w:p w:rsidR="000B0367" w:rsidRDefault="00EA3847">
      <w:pPr>
        <w:ind w:right="640"/>
        <w:jc w:val="right"/>
        <w:rPr>
          <w:rFonts w:ascii="仿宋_GB2312" w:eastAsia="仿宋_GB2312" w:hAnsiTheme="minorEastAsia"/>
          <w:sz w:val="32"/>
          <w:szCs w:val="32"/>
        </w:rPr>
      </w:pPr>
      <w:r>
        <w:rPr>
          <w:rFonts w:ascii="仿宋_GB2312" w:eastAsia="仿宋_GB2312" w:hAnsiTheme="minorEastAsia" w:hint="eastAsia"/>
          <w:sz w:val="32"/>
          <w:szCs w:val="32"/>
        </w:rPr>
        <w:t>日期：</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年</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月</w:t>
      </w:r>
      <w:r>
        <w:rPr>
          <w:rFonts w:ascii="仿宋_GB2312" w:eastAsia="仿宋_GB2312" w:hAnsiTheme="minorEastAsia" w:hint="eastAsia"/>
          <w:sz w:val="32"/>
          <w:szCs w:val="32"/>
        </w:rPr>
        <w:t xml:space="preserve"> </w:t>
      </w:r>
      <w:r>
        <w:rPr>
          <w:rFonts w:ascii="仿宋_GB2312" w:eastAsia="仿宋_GB2312" w:hAnsiTheme="minorEastAsia" w:hint="eastAsia"/>
          <w:sz w:val="32"/>
          <w:szCs w:val="32"/>
        </w:rPr>
        <w:t>日</w:t>
      </w:r>
      <w:bookmarkEnd w:id="0"/>
      <w:bookmarkEnd w:id="1"/>
    </w:p>
    <w:sectPr w:rsidR="000B0367" w:rsidSect="000B03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847" w:rsidRDefault="00EA3847" w:rsidP="003968A9">
      <w:r>
        <w:separator/>
      </w:r>
    </w:p>
  </w:endnote>
  <w:endnote w:type="continuationSeparator" w:id="1">
    <w:p w:rsidR="00EA3847" w:rsidRDefault="00EA3847" w:rsidP="003968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847" w:rsidRDefault="00EA3847" w:rsidP="003968A9">
      <w:r>
        <w:separator/>
      </w:r>
    </w:p>
  </w:footnote>
  <w:footnote w:type="continuationSeparator" w:id="1">
    <w:p w:rsidR="00EA3847" w:rsidRDefault="00EA3847" w:rsidP="003968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00540"/>
    <w:multiLevelType w:val="multilevel"/>
    <w:tmpl w:val="2340054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FD0DBE"/>
    <w:rsid w:val="00002492"/>
    <w:rsid w:val="00091327"/>
    <w:rsid w:val="000B0367"/>
    <w:rsid w:val="000D22D2"/>
    <w:rsid w:val="000D48BA"/>
    <w:rsid w:val="00106C2C"/>
    <w:rsid w:val="00112E3D"/>
    <w:rsid w:val="001413B1"/>
    <w:rsid w:val="00240DFA"/>
    <w:rsid w:val="00243AEF"/>
    <w:rsid w:val="0030110C"/>
    <w:rsid w:val="003968A9"/>
    <w:rsid w:val="004D6A78"/>
    <w:rsid w:val="00547CEE"/>
    <w:rsid w:val="00586852"/>
    <w:rsid w:val="007B7822"/>
    <w:rsid w:val="00841794"/>
    <w:rsid w:val="00972A16"/>
    <w:rsid w:val="00991154"/>
    <w:rsid w:val="009D2406"/>
    <w:rsid w:val="00A125B8"/>
    <w:rsid w:val="00B45139"/>
    <w:rsid w:val="00BC549A"/>
    <w:rsid w:val="00CB23C2"/>
    <w:rsid w:val="00CC0D49"/>
    <w:rsid w:val="00CF453C"/>
    <w:rsid w:val="00D511AD"/>
    <w:rsid w:val="00DE523D"/>
    <w:rsid w:val="00E01F09"/>
    <w:rsid w:val="00E227BB"/>
    <w:rsid w:val="00EA3847"/>
    <w:rsid w:val="00F00633"/>
    <w:rsid w:val="00F00920"/>
    <w:rsid w:val="00F60808"/>
    <w:rsid w:val="00FD0DBE"/>
    <w:rsid w:val="00FF55CE"/>
    <w:rsid w:val="19894A3B"/>
    <w:rsid w:val="36076038"/>
    <w:rsid w:val="5CF8285E"/>
    <w:rsid w:val="608B2E38"/>
    <w:rsid w:val="78AD0549"/>
    <w:rsid w:val="7DB303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36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0B0367"/>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0B0367"/>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0B036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0B0367"/>
    <w:rPr>
      <w:b/>
      <w:bCs/>
    </w:rPr>
  </w:style>
  <w:style w:type="character" w:customStyle="1" w:styleId="Char0">
    <w:name w:val="页眉 Char"/>
    <w:basedOn w:val="a0"/>
    <w:link w:val="a4"/>
    <w:uiPriority w:val="99"/>
    <w:semiHidden/>
    <w:qFormat/>
    <w:rsid w:val="000B0367"/>
    <w:rPr>
      <w:sz w:val="18"/>
      <w:szCs w:val="18"/>
    </w:rPr>
  </w:style>
  <w:style w:type="character" w:customStyle="1" w:styleId="Char">
    <w:name w:val="页脚 Char"/>
    <w:basedOn w:val="a0"/>
    <w:link w:val="a3"/>
    <w:uiPriority w:val="99"/>
    <w:semiHidden/>
    <w:qFormat/>
    <w:rsid w:val="000B0367"/>
    <w:rPr>
      <w:sz w:val="18"/>
      <w:szCs w:val="18"/>
    </w:rPr>
  </w:style>
  <w:style w:type="paragraph" w:customStyle="1" w:styleId="ds-markdown-paragraph">
    <w:name w:val="ds-markdown-paragraph"/>
    <w:basedOn w:val="a"/>
    <w:qFormat/>
    <w:rsid w:val="000B0367"/>
    <w:pPr>
      <w:widowControl/>
      <w:spacing w:before="100" w:beforeAutospacing="1" w:after="100" w:afterAutospacing="1"/>
      <w:jc w:val="left"/>
    </w:pPr>
    <w:rPr>
      <w:rFonts w:ascii="宋体" w:eastAsia="宋体" w:hAnsi="宋体" w:cs="宋体"/>
      <w:kern w:val="0"/>
      <w:sz w:val="24"/>
      <w:szCs w:val="24"/>
    </w:rPr>
  </w:style>
  <w:style w:type="paragraph" w:styleId="a7">
    <w:name w:val="No Spacing"/>
    <w:uiPriority w:val="1"/>
    <w:qFormat/>
    <w:rsid w:val="000B0367"/>
    <w:pPr>
      <w:widowControl w:val="0"/>
      <w:jc w:val="both"/>
    </w:pPr>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709</Words>
  <Characters>4047</Characters>
  <Application>Microsoft Office Word</Application>
  <DocSecurity>0</DocSecurity>
  <Lines>33</Lines>
  <Paragraphs>9</Paragraphs>
  <ScaleCrop>false</ScaleCrop>
  <Company>Microsoft</Company>
  <LinksUpToDate>false</LinksUpToDate>
  <CharactersWithSpaces>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cp:lastPrinted>2026-08-06T01:20:00Z</cp:lastPrinted>
  <dcterms:created xsi:type="dcterms:W3CDTF">2026-08-18T06:59:00Z</dcterms:created>
  <dcterms:modified xsi:type="dcterms:W3CDTF">2026-08-18T06:59:00Z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eyJoZGlkIjoiNTVhNTA4OTU3YmI0MTQ0NzFlNGZmN2Y1MWI3MmRhNTYiLCJ1c2VySWQiOiI0NTgwOTY1NTcifQ==</vt:lpwstr>
  </property>
  <property fmtid="{D5CDD505-2E9C-101B-9397-08002B2CF9AE}" pid="3" name="KSOProductBuildVer">
    <vt:lpwstr>2052-12.1.0.28043</vt:lpwstr>
  </property>
  <property fmtid="{D5CDD505-2E9C-101B-9397-08002B2CF9AE}" pid="4" name="ICV">
    <vt:lpwstr>98AA62244A2D486DB4157DD33C9A566B_13</vt:lpwstr>
  </property>
</Properties>
</file>