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A0C" w:rsidRDefault="00A366A0">
      <w:pPr>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t>娄底市第三人民医院门急诊楼厕所改造</w:t>
      </w:r>
    </w:p>
    <w:p w:rsidR="00225A0C" w:rsidRDefault="00A366A0">
      <w:pPr>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t>项目院内竞价公告</w:t>
      </w:r>
    </w:p>
    <w:p w:rsidR="00225A0C" w:rsidRDefault="00225A0C">
      <w:pPr>
        <w:jc w:val="center"/>
        <w:rPr>
          <w:rFonts w:asciiTheme="majorEastAsia" w:eastAsiaTheme="majorEastAsia" w:hAnsiTheme="majorEastAsia"/>
          <w:b/>
          <w:sz w:val="44"/>
          <w:szCs w:val="44"/>
        </w:rPr>
      </w:pPr>
    </w:p>
    <w:p w:rsidR="00225A0C" w:rsidRDefault="00A366A0">
      <w:pPr>
        <w:rPr>
          <w:rFonts w:ascii="仿宋_GB2312" w:eastAsia="仿宋_GB2312"/>
          <w:sz w:val="32"/>
          <w:szCs w:val="32"/>
        </w:rPr>
      </w:pPr>
      <w:r>
        <w:rPr>
          <w:rFonts w:ascii="仿宋_GB2312" w:eastAsia="仿宋_GB2312"/>
          <w:sz w:val="32"/>
          <w:szCs w:val="32"/>
        </w:rPr>
        <w:t>一、项目背景</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为改善我院门急诊楼就医环境，提升患者就医体验，现拟对门急诊楼1-6楼共11个厕所（四楼只改造女厕所）进行改造，选取一家供应商提供改造施工服务。</w:t>
      </w:r>
    </w:p>
    <w:p w:rsidR="00225A0C" w:rsidRDefault="00A366A0">
      <w:pPr>
        <w:rPr>
          <w:rFonts w:ascii="仿宋_GB2312" w:eastAsia="仿宋_GB2312"/>
          <w:sz w:val="32"/>
          <w:szCs w:val="32"/>
        </w:rPr>
      </w:pPr>
      <w:r>
        <w:rPr>
          <w:rFonts w:ascii="仿宋_GB2312" w:eastAsia="仿宋_GB2312" w:hint="eastAsia"/>
          <w:sz w:val="32"/>
          <w:szCs w:val="32"/>
        </w:rPr>
        <w:t>二、采购内容与要求</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1、项目名称：娄底市第三人民医院门急诊楼厕所改造项目</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2、项目内容：对门急诊楼1-6楼共11个厕所进行改造，具体详见医院提供的改造清单。</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3、资金来源：自筹资金</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注：此内容指包含全部11个厕所改造所需的人工、材料、设备、垃圾清运及所有施工辅材在内的完整改造工程，而非局部维修或零星修补。</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4、技术参数要求</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4.1 项目总体要求</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本次改造为门急诊楼1-6楼共11个厕所（四楼只改造女厕所）的整体翻新改造，包含拆除、防水、水电改造、墙地面铺贴、洁具安装、隔断安装、垃圾清运等全部施工内容。改造完成后须满足医院日常使用需求，达到国家相关施工质</w:t>
      </w:r>
      <w:r>
        <w:rPr>
          <w:rFonts w:ascii="仿宋_GB2312" w:eastAsia="仿宋_GB2312" w:hint="eastAsia"/>
          <w:sz w:val="32"/>
          <w:szCs w:val="32"/>
        </w:rPr>
        <w:lastRenderedPageBreak/>
        <w:t>量验收规范合格标准。</w:t>
      </w:r>
    </w:p>
    <w:p w:rsidR="00225A0C" w:rsidRDefault="00A366A0">
      <w:pPr>
        <w:rPr>
          <w:rFonts w:ascii="仿宋_GB2312" w:eastAsia="仿宋_GB2312"/>
          <w:sz w:val="32"/>
          <w:szCs w:val="32"/>
        </w:rPr>
      </w:pPr>
      <w:r>
        <w:rPr>
          <w:rFonts w:ascii="仿宋_GB2312" w:eastAsia="仿宋_GB2312" w:hint="eastAsia"/>
          <w:sz w:val="32"/>
          <w:szCs w:val="32"/>
        </w:rPr>
        <w:t>4.2 改造范围及内容</w:t>
      </w:r>
    </w:p>
    <w:tbl>
      <w:tblPr>
        <w:tblStyle w:val="a6"/>
        <w:tblW w:w="0" w:type="auto"/>
        <w:tblLayout w:type="fixed"/>
        <w:tblLook w:val="04A0"/>
      </w:tblPr>
      <w:tblGrid>
        <w:gridCol w:w="857"/>
        <w:gridCol w:w="1904"/>
        <w:gridCol w:w="5761"/>
      </w:tblGrid>
      <w:tr w:rsidR="00225A0C">
        <w:tc>
          <w:tcPr>
            <w:tcW w:w="857" w:type="dxa"/>
          </w:tcPr>
          <w:p w:rsidR="00225A0C" w:rsidRDefault="00A366A0">
            <w:r>
              <w:rPr>
                <w:rFonts w:ascii="仿宋_GB2312" w:eastAsia="仿宋_GB2312" w:hint="eastAsia"/>
                <w:sz w:val="32"/>
                <w:szCs w:val="32"/>
              </w:rPr>
              <w:t>序号</w:t>
            </w:r>
          </w:p>
        </w:tc>
        <w:tc>
          <w:tcPr>
            <w:tcW w:w="1904" w:type="dxa"/>
          </w:tcPr>
          <w:p w:rsidR="00225A0C" w:rsidRDefault="00A366A0">
            <w:r>
              <w:rPr>
                <w:rFonts w:ascii="仿宋_GB2312" w:eastAsia="仿宋_GB2312" w:hint="eastAsia"/>
                <w:sz w:val="32"/>
                <w:szCs w:val="32"/>
              </w:rPr>
              <w:t>改造内容</w:t>
            </w:r>
          </w:p>
        </w:tc>
        <w:tc>
          <w:tcPr>
            <w:tcW w:w="5761" w:type="dxa"/>
            <w:vAlign w:val="center"/>
          </w:tcPr>
          <w:p w:rsidR="00225A0C" w:rsidRDefault="00A366A0">
            <w:pPr>
              <w:jc w:val="center"/>
            </w:pPr>
            <w:r>
              <w:rPr>
                <w:rFonts w:ascii="仿宋_GB2312" w:eastAsia="仿宋_GB2312" w:hint="eastAsia"/>
                <w:sz w:val="32"/>
                <w:szCs w:val="32"/>
              </w:rPr>
              <w:t>技术要求</w:t>
            </w:r>
          </w:p>
        </w:tc>
      </w:tr>
      <w:tr w:rsidR="00225A0C">
        <w:tc>
          <w:tcPr>
            <w:tcW w:w="857" w:type="dxa"/>
            <w:vAlign w:val="center"/>
          </w:tcPr>
          <w:p w:rsidR="00225A0C" w:rsidRDefault="00A366A0">
            <w:pPr>
              <w:jc w:val="center"/>
            </w:pPr>
            <w:r>
              <w:rPr>
                <w:rFonts w:ascii="仿宋_GB2312" w:eastAsia="仿宋_GB2312" w:hint="eastAsia"/>
                <w:sz w:val="32"/>
                <w:szCs w:val="32"/>
              </w:rPr>
              <w:t>1</w:t>
            </w:r>
          </w:p>
        </w:tc>
        <w:tc>
          <w:tcPr>
            <w:tcW w:w="1904" w:type="dxa"/>
          </w:tcPr>
          <w:p w:rsidR="00225A0C" w:rsidRDefault="00A366A0">
            <w:r>
              <w:rPr>
                <w:rFonts w:ascii="仿宋_GB2312" w:eastAsia="仿宋_GB2312" w:hint="eastAsia"/>
                <w:sz w:val="32"/>
                <w:szCs w:val="32"/>
              </w:rPr>
              <w:t>拆除工程</w:t>
            </w:r>
          </w:p>
        </w:tc>
        <w:tc>
          <w:tcPr>
            <w:tcW w:w="5761" w:type="dxa"/>
          </w:tcPr>
          <w:p w:rsidR="00225A0C" w:rsidRDefault="00A366A0">
            <w:r>
              <w:rPr>
                <w:rFonts w:ascii="仿宋_GB2312" w:eastAsia="仿宋_GB2312" w:hint="eastAsia"/>
                <w:sz w:val="32"/>
                <w:szCs w:val="32"/>
              </w:rPr>
              <w:t>拆除原有洁具、隔断、墙地面砖、吊顶等，拆除垃圾及时清运出场</w:t>
            </w:r>
          </w:p>
        </w:tc>
      </w:tr>
      <w:tr w:rsidR="00225A0C">
        <w:tc>
          <w:tcPr>
            <w:tcW w:w="857" w:type="dxa"/>
            <w:vAlign w:val="center"/>
          </w:tcPr>
          <w:p w:rsidR="00225A0C" w:rsidRDefault="00A366A0">
            <w:pPr>
              <w:jc w:val="center"/>
            </w:pPr>
            <w:r>
              <w:rPr>
                <w:rFonts w:ascii="仿宋_GB2312" w:eastAsia="仿宋_GB2312" w:hint="eastAsia"/>
                <w:sz w:val="32"/>
                <w:szCs w:val="32"/>
              </w:rPr>
              <w:t>2</w:t>
            </w:r>
          </w:p>
        </w:tc>
        <w:tc>
          <w:tcPr>
            <w:tcW w:w="1904" w:type="dxa"/>
          </w:tcPr>
          <w:p w:rsidR="00225A0C" w:rsidRDefault="00A366A0">
            <w:r>
              <w:rPr>
                <w:rFonts w:ascii="仿宋_GB2312" w:eastAsia="仿宋_GB2312" w:hint="eastAsia"/>
                <w:sz w:val="32"/>
                <w:szCs w:val="32"/>
              </w:rPr>
              <w:t>防水工程</w:t>
            </w:r>
          </w:p>
        </w:tc>
        <w:tc>
          <w:tcPr>
            <w:tcW w:w="5761" w:type="dxa"/>
          </w:tcPr>
          <w:p w:rsidR="00225A0C" w:rsidRDefault="00A366A0">
            <w:r>
              <w:rPr>
                <w:rFonts w:ascii="仿宋_GB2312" w:eastAsia="仿宋_GB2312" w:hint="eastAsia"/>
                <w:sz w:val="32"/>
                <w:szCs w:val="32"/>
              </w:rPr>
              <w:t>地面及墙面防水处理，防水层厚度、高度须符合国家规范要求，闭水试验合格</w:t>
            </w:r>
          </w:p>
        </w:tc>
      </w:tr>
      <w:tr w:rsidR="00225A0C">
        <w:tc>
          <w:tcPr>
            <w:tcW w:w="857" w:type="dxa"/>
            <w:vAlign w:val="center"/>
          </w:tcPr>
          <w:p w:rsidR="00225A0C" w:rsidRDefault="00A366A0">
            <w:pPr>
              <w:jc w:val="center"/>
            </w:pPr>
            <w:r>
              <w:rPr>
                <w:rFonts w:ascii="仿宋_GB2312" w:eastAsia="仿宋_GB2312" w:hint="eastAsia"/>
                <w:sz w:val="32"/>
                <w:szCs w:val="32"/>
              </w:rPr>
              <w:t>3</w:t>
            </w:r>
          </w:p>
        </w:tc>
        <w:tc>
          <w:tcPr>
            <w:tcW w:w="1904" w:type="dxa"/>
          </w:tcPr>
          <w:p w:rsidR="00225A0C" w:rsidRDefault="00A366A0">
            <w:r>
              <w:rPr>
                <w:rFonts w:ascii="仿宋_GB2312" w:eastAsia="仿宋_GB2312" w:hint="eastAsia"/>
                <w:sz w:val="32"/>
                <w:szCs w:val="32"/>
              </w:rPr>
              <w:t>给排水改造</w:t>
            </w:r>
          </w:p>
        </w:tc>
        <w:tc>
          <w:tcPr>
            <w:tcW w:w="5761" w:type="dxa"/>
          </w:tcPr>
          <w:p w:rsidR="00225A0C" w:rsidRDefault="00A366A0">
            <w:r>
              <w:rPr>
                <w:rFonts w:ascii="仿宋_GB2312" w:eastAsia="仿宋_GB2312" w:hint="eastAsia"/>
                <w:sz w:val="32"/>
                <w:szCs w:val="32"/>
              </w:rPr>
              <w:t>给排水管道重新敷设，管道材质须符合国家标准，接口严密无渗漏</w:t>
            </w:r>
          </w:p>
        </w:tc>
      </w:tr>
      <w:tr w:rsidR="00225A0C">
        <w:tc>
          <w:tcPr>
            <w:tcW w:w="857" w:type="dxa"/>
            <w:vAlign w:val="center"/>
          </w:tcPr>
          <w:p w:rsidR="00225A0C" w:rsidRDefault="00A366A0">
            <w:pPr>
              <w:jc w:val="center"/>
            </w:pPr>
            <w:r>
              <w:rPr>
                <w:rFonts w:ascii="仿宋_GB2312" w:eastAsia="仿宋_GB2312" w:hint="eastAsia"/>
                <w:sz w:val="32"/>
                <w:szCs w:val="32"/>
              </w:rPr>
              <w:t>4</w:t>
            </w:r>
          </w:p>
        </w:tc>
        <w:tc>
          <w:tcPr>
            <w:tcW w:w="1904" w:type="dxa"/>
          </w:tcPr>
          <w:p w:rsidR="00225A0C" w:rsidRDefault="00A366A0">
            <w:r>
              <w:rPr>
                <w:rFonts w:ascii="仿宋_GB2312" w:eastAsia="仿宋_GB2312" w:hint="eastAsia"/>
                <w:sz w:val="32"/>
                <w:szCs w:val="32"/>
              </w:rPr>
              <w:t>强弱电改造</w:t>
            </w:r>
          </w:p>
        </w:tc>
        <w:tc>
          <w:tcPr>
            <w:tcW w:w="5761" w:type="dxa"/>
          </w:tcPr>
          <w:p w:rsidR="00225A0C" w:rsidRDefault="00A366A0">
            <w:r>
              <w:rPr>
                <w:rFonts w:ascii="仿宋_GB2312" w:eastAsia="仿宋_GB2312" w:hint="eastAsia"/>
                <w:sz w:val="32"/>
                <w:szCs w:val="32"/>
              </w:rPr>
              <w:t>照明、排气扇、插座等线路重新敷设，须满足安全用电规范</w:t>
            </w:r>
          </w:p>
        </w:tc>
      </w:tr>
      <w:tr w:rsidR="00225A0C">
        <w:tc>
          <w:tcPr>
            <w:tcW w:w="857" w:type="dxa"/>
            <w:vAlign w:val="center"/>
          </w:tcPr>
          <w:p w:rsidR="00225A0C" w:rsidRDefault="00A366A0">
            <w:pPr>
              <w:jc w:val="center"/>
            </w:pPr>
            <w:r>
              <w:rPr>
                <w:rFonts w:ascii="仿宋_GB2312" w:eastAsia="仿宋_GB2312" w:hint="eastAsia"/>
                <w:sz w:val="32"/>
                <w:szCs w:val="32"/>
              </w:rPr>
              <w:t>5</w:t>
            </w:r>
          </w:p>
        </w:tc>
        <w:tc>
          <w:tcPr>
            <w:tcW w:w="1904" w:type="dxa"/>
          </w:tcPr>
          <w:p w:rsidR="00225A0C" w:rsidRDefault="00A366A0">
            <w:r>
              <w:rPr>
                <w:rFonts w:ascii="仿宋_GB2312" w:eastAsia="仿宋_GB2312" w:hint="eastAsia"/>
                <w:sz w:val="32"/>
                <w:szCs w:val="32"/>
              </w:rPr>
              <w:t>墙地面铺贴</w:t>
            </w:r>
          </w:p>
        </w:tc>
        <w:tc>
          <w:tcPr>
            <w:tcW w:w="5761" w:type="dxa"/>
          </w:tcPr>
          <w:p w:rsidR="00225A0C" w:rsidRDefault="00A366A0">
            <w:r>
              <w:rPr>
                <w:rFonts w:ascii="仿宋_GB2312" w:eastAsia="仿宋_GB2312" w:hint="eastAsia"/>
                <w:sz w:val="32"/>
                <w:szCs w:val="32"/>
              </w:rPr>
              <w:t>墙面及地面瓷砖铺贴，平整度、垂直度、接缝宽度须符合验收规范</w:t>
            </w:r>
          </w:p>
        </w:tc>
      </w:tr>
      <w:tr w:rsidR="00225A0C">
        <w:tc>
          <w:tcPr>
            <w:tcW w:w="857" w:type="dxa"/>
            <w:vAlign w:val="center"/>
          </w:tcPr>
          <w:p w:rsidR="00225A0C" w:rsidRDefault="00A366A0">
            <w:pPr>
              <w:jc w:val="center"/>
            </w:pPr>
            <w:r>
              <w:rPr>
                <w:rFonts w:ascii="仿宋_GB2312" w:eastAsia="仿宋_GB2312" w:hint="eastAsia"/>
                <w:sz w:val="32"/>
                <w:szCs w:val="32"/>
              </w:rPr>
              <w:t>6</w:t>
            </w:r>
          </w:p>
        </w:tc>
        <w:tc>
          <w:tcPr>
            <w:tcW w:w="1904" w:type="dxa"/>
          </w:tcPr>
          <w:p w:rsidR="00225A0C" w:rsidRDefault="00A366A0">
            <w:r>
              <w:rPr>
                <w:rFonts w:ascii="仿宋_GB2312" w:eastAsia="仿宋_GB2312" w:hint="eastAsia"/>
                <w:sz w:val="32"/>
                <w:szCs w:val="32"/>
              </w:rPr>
              <w:t>洁具安装</w:t>
            </w:r>
          </w:p>
        </w:tc>
        <w:tc>
          <w:tcPr>
            <w:tcW w:w="5761" w:type="dxa"/>
          </w:tcPr>
          <w:p w:rsidR="00225A0C" w:rsidRDefault="00A366A0">
            <w:r>
              <w:rPr>
                <w:rFonts w:ascii="仿宋_GB2312" w:eastAsia="仿宋_GB2312" w:hint="eastAsia"/>
                <w:sz w:val="32"/>
                <w:szCs w:val="32"/>
              </w:rPr>
              <w:t>蹲便器、洗手盆、小便斗等洁具安装，牢固端正，下水通畅</w:t>
            </w:r>
          </w:p>
        </w:tc>
      </w:tr>
      <w:tr w:rsidR="00225A0C">
        <w:tc>
          <w:tcPr>
            <w:tcW w:w="857" w:type="dxa"/>
            <w:vAlign w:val="center"/>
          </w:tcPr>
          <w:p w:rsidR="00225A0C" w:rsidRDefault="00A366A0">
            <w:pPr>
              <w:jc w:val="center"/>
            </w:pPr>
            <w:r>
              <w:rPr>
                <w:rFonts w:ascii="仿宋_GB2312" w:eastAsia="仿宋_GB2312" w:hint="eastAsia"/>
                <w:sz w:val="32"/>
                <w:szCs w:val="32"/>
              </w:rPr>
              <w:t>7</w:t>
            </w:r>
          </w:p>
        </w:tc>
        <w:tc>
          <w:tcPr>
            <w:tcW w:w="1904" w:type="dxa"/>
          </w:tcPr>
          <w:p w:rsidR="00225A0C" w:rsidRDefault="00A366A0">
            <w:r>
              <w:rPr>
                <w:rFonts w:ascii="仿宋_GB2312" w:eastAsia="仿宋_GB2312" w:hint="eastAsia"/>
                <w:sz w:val="32"/>
                <w:szCs w:val="32"/>
              </w:rPr>
              <w:t>隔断安装</w:t>
            </w:r>
          </w:p>
        </w:tc>
        <w:tc>
          <w:tcPr>
            <w:tcW w:w="5761" w:type="dxa"/>
          </w:tcPr>
          <w:p w:rsidR="00225A0C" w:rsidRDefault="00A366A0">
            <w:r>
              <w:rPr>
                <w:rFonts w:ascii="仿宋_GB2312" w:eastAsia="仿宋_GB2312" w:hint="eastAsia"/>
                <w:sz w:val="32"/>
                <w:szCs w:val="32"/>
              </w:rPr>
              <w:t>卫生间成品隔断安装，安装稳固、门锁启闭灵活</w:t>
            </w:r>
          </w:p>
        </w:tc>
      </w:tr>
      <w:tr w:rsidR="00225A0C">
        <w:tc>
          <w:tcPr>
            <w:tcW w:w="857" w:type="dxa"/>
            <w:vAlign w:val="center"/>
          </w:tcPr>
          <w:p w:rsidR="00225A0C" w:rsidRDefault="00A366A0">
            <w:pPr>
              <w:jc w:val="center"/>
            </w:pPr>
            <w:r>
              <w:rPr>
                <w:rFonts w:asciiTheme="minorEastAsia" w:hAnsiTheme="minorEastAsia" w:cstheme="minorEastAsia" w:hint="eastAsia"/>
                <w:sz w:val="32"/>
                <w:szCs w:val="32"/>
              </w:rPr>
              <w:t>8</w:t>
            </w:r>
          </w:p>
        </w:tc>
        <w:tc>
          <w:tcPr>
            <w:tcW w:w="1904" w:type="dxa"/>
          </w:tcPr>
          <w:p w:rsidR="00225A0C" w:rsidRDefault="00A366A0">
            <w:r>
              <w:rPr>
                <w:rFonts w:ascii="仿宋_GB2312" w:eastAsia="仿宋_GB2312" w:hint="eastAsia"/>
                <w:sz w:val="32"/>
                <w:szCs w:val="32"/>
              </w:rPr>
              <w:t>其他</w:t>
            </w:r>
          </w:p>
        </w:tc>
        <w:tc>
          <w:tcPr>
            <w:tcW w:w="5761" w:type="dxa"/>
          </w:tcPr>
          <w:p w:rsidR="00225A0C" w:rsidRDefault="00A366A0">
            <w:r>
              <w:rPr>
                <w:rFonts w:ascii="仿宋_GB2312" w:eastAsia="仿宋_GB2312" w:hint="eastAsia"/>
                <w:sz w:val="32"/>
                <w:szCs w:val="32"/>
              </w:rPr>
              <w:t>挂钩、厕纸架、标识标牌等辅助设施安装</w:t>
            </w:r>
          </w:p>
        </w:tc>
      </w:tr>
    </w:tbl>
    <w:p w:rsidR="00225A0C" w:rsidRDefault="00A366A0">
      <w:pPr>
        <w:rPr>
          <w:rFonts w:ascii="仿宋_GB2312" w:eastAsia="仿宋_GB2312"/>
          <w:sz w:val="32"/>
          <w:szCs w:val="32"/>
        </w:rPr>
      </w:pPr>
      <w:r>
        <w:rPr>
          <w:rFonts w:ascii="仿宋_GB2312" w:eastAsia="仿宋_GB2312" w:hint="eastAsia"/>
          <w:sz w:val="32"/>
          <w:szCs w:val="32"/>
        </w:rPr>
        <w:t>4.3 主要材料要求</w:t>
      </w:r>
    </w:p>
    <w:tbl>
      <w:tblPr>
        <w:tblStyle w:val="a6"/>
        <w:tblW w:w="0" w:type="auto"/>
        <w:tblLook w:val="04A0"/>
      </w:tblPr>
      <w:tblGrid>
        <w:gridCol w:w="926"/>
        <w:gridCol w:w="1535"/>
        <w:gridCol w:w="6061"/>
      </w:tblGrid>
      <w:tr w:rsidR="00225A0C">
        <w:tc>
          <w:tcPr>
            <w:tcW w:w="926" w:type="dxa"/>
          </w:tcPr>
          <w:p w:rsidR="00225A0C" w:rsidRDefault="00A366A0">
            <w:r>
              <w:rPr>
                <w:rFonts w:ascii="仿宋_GB2312" w:eastAsia="仿宋_GB2312" w:hint="eastAsia"/>
                <w:sz w:val="32"/>
                <w:szCs w:val="32"/>
              </w:rPr>
              <w:t>序号</w:t>
            </w:r>
          </w:p>
        </w:tc>
        <w:tc>
          <w:tcPr>
            <w:tcW w:w="1535" w:type="dxa"/>
          </w:tcPr>
          <w:p w:rsidR="00225A0C" w:rsidRDefault="00A366A0">
            <w:r>
              <w:rPr>
                <w:rFonts w:ascii="仿宋_GB2312" w:eastAsia="仿宋_GB2312" w:hint="eastAsia"/>
                <w:sz w:val="32"/>
                <w:szCs w:val="32"/>
              </w:rPr>
              <w:t>材料名称</w:t>
            </w:r>
          </w:p>
        </w:tc>
        <w:tc>
          <w:tcPr>
            <w:tcW w:w="6061" w:type="dxa"/>
            <w:vAlign w:val="center"/>
          </w:tcPr>
          <w:p w:rsidR="00225A0C" w:rsidRDefault="00A366A0">
            <w:pPr>
              <w:jc w:val="center"/>
            </w:pPr>
            <w:r>
              <w:rPr>
                <w:rFonts w:ascii="仿宋_GB2312" w:eastAsia="仿宋_GB2312" w:hint="eastAsia"/>
                <w:sz w:val="32"/>
                <w:szCs w:val="32"/>
              </w:rPr>
              <w:t>技术要求</w:t>
            </w:r>
          </w:p>
        </w:tc>
      </w:tr>
      <w:tr w:rsidR="00225A0C">
        <w:tc>
          <w:tcPr>
            <w:tcW w:w="926" w:type="dxa"/>
          </w:tcPr>
          <w:p w:rsidR="00225A0C" w:rsidRDefault="00A366A0">
            <w:r>
              <w:rPr>
                <w:rFonts w:ascii="仿宋_GB2312" w:eastAsia="仿宋_GB2312" w:hint="eastAsia"/>
                <w:sz w:val="32"/>
                <w:szCs w:val="32"/>
              </w:rPr>
              <w:t>1</w:t>
            </w:r>
          </w:p>
        </w:tc>
        <w:tc>
          <w:tcPr>
            <w:tcW w:w="1535" w:type="dxa"/>
          </w:tcPr>
          <w:p w:rsidR="00225A0C" w:rsidRDefault="00A366A0">
            <w:r>
              <w:rPr>
                <w:rFonts w:ascii="仿宋_GB2312" w:eastAsia="仿宋_GB2312" w:hint="eastAsia"/>
                <w:sz w:val="32"/>
                <w:szCs w:val="32"/>
              </w:rPr>
              <w:t>瓷砖</w:t>
            </w:r>
          </w:p>
        </w:tc>
        <w:tc>
          <w:tcPr>
            <w:tcW w:w="6061" w:type="dxa"/>
          </w:tcPr>
          <w:p w:rsidR="00225A0C" w:rsidRDefault="00A366A0">
            <w:r>
              <w:rPr>
                <w:rFonts w:ascii="仿宋_GB2312" w:eastAsia="仿宋_GB2312" w:hint="eastAsia"/>
                <w:sz w:val="32"/>
                <w:szCs w:val="32"/>
              </w:rPr>
              <w:t>知名品牌，防滑、耐磨、易清洁，卫生间</w:t>
            </w:r>
            <w:r>
              <w:rPr>
                <w:rFonts w:ascii="仿宋_GB2312" w:eastAsia="仿宋_GB2312" w:hint="eastAsia"/>
                <w:sz w:val="32"/>
                <w:szCs w:val="32"/>
              </w:rPr>
              <w:lastRenderedPageBreak/>
              <w:t>地面须为防滑砖</w:t>
            </w:r>
          </w:p>
        </w:tc>
      </w:tr>
      <w:tr w:rsidR="00225A0C">
        <w:tc>
          <w:tcPr>
            <w:tcW w:w="926" w:type="dxa"/>
          </w:tcPr>
          <w:p w:rsidR="00225A0C" w:rsidRDefault="00A366A0">
            <w:r>
              <w:rPr>
                <w:rFonts w:ascii="仿宋_GB2312" w:eastAsia="仿宋_GB2312" w:hint="eastAsia"/>
                <w:sz w:val="32"/>
                <w:szCs w:val="32"/>
              </w:rPr>
              <w:lastRenderedPageBreak/>
              <w:t>2</w:t>
            </w:r>
          </w:p>
        </w:tc>
        <w:tc>
          <w:tcPr>
            <w:tcW w:w="1535" w:type="dxa"/>
          </w:tcPr>
          <w:p w:rsidR="00225A0C" w:rsidRDefault="00A366A0">
            <w:r>
              <w:rPr>
                <w:rFonts w:ascii="仿宋_GB2312" w:eastAsia="仿宋_GB2312" w:hint="eastAsia"/>
                <w:sz w:val="32"/>
                <w:szCs w:val="32"/>
              </w:rPr>
              <w:t>防水材料</w:t>
            </w:r>
          </w:p>
        </w:tc>
        <w:tc>
          <w:tcPr>
            <w:tcW w:w="6061" w:type="dxa"/>
          </w:tcPr>
          <w:p w:rsidR="00225A0C" w:rsidRDefault="00A366A0">
            <w:r>
              <w:rPr>
                <w:rFonts w:ascii="仿宋_GB2312" w:eastAsia="仿宋_GB2312" w:hint="eastAsia"/>
                <w:sz w:val="32"/>
                <w:szCs w:val="32"/>
              </w:rPr>
              <w:t>符合国家标准的聚合物水泥防水涂料或同等档次产品</w:t>
            </w:r>
          </w:p>
        </w:tc>
      </w:tr>
      <w:tr w:rsidR="00225A0C">
        <w:tc>
          <w:tcPr>
            <w:tcW w:w="926" w:type="dxa"/>
          </w:tcPr>
          <w:p w:rsidR="00225A0C" w:rsidRDefault="00A366A0">
            <w:r>
              <w:rPr>
                <w:rFonts w:ascii="仿宋_GB2312" w:eastAsia="仿宋_GB2312" w:hint="eastAsia"/>
                <w:sz w:val="32"/>
                <w:szCs w:val="32"/>
              </w:rPr>
              <w:t>3</w:t>
            </w:r>
          </w:p>
        </w:tc>
        <w:tc>
          <w:tcPr>
            <w:tcW w:w="1535" w:type="dxa"/>
          </w:tcPr>
          <w:p w:rsidR="00225A0C" w:rsidRDefault="00A366A0">
            <w:r>
              <w:rPr>
                <w:rFonts w:ascii="仿宋_GB2312" w:eastAsia="仿宋_GB2312" w:hint="eastAsia"/>
                <w:sz w:val="32"/>
                <w:szCs w:val="32"/>
              </w:rPr>
              <w:t>给水管材</w:t>
            </w:r>
          </w:p>
        </w:tc>
        <w:tc>
          <w:tcPr>
            <w:tcW w:w="6061" w:type="dxa"/>
          </w:tcPr>
          <w:p w:rsidR="00225A0C" w:rsidRDefault="00A366A0">
            <w:r>
              <w:rPr>
                <w:rFonts w:ascii="仿宋_GB2312" w:eastAsia="仿宋_GB2312" w:hint="eastAsia"/>
                <w:sz w:val="32"/>
                <w:szCs w:val="32"/>
              </w:rPr>
              <w:t>PPR管材，知名品牌，热熔连接</w:t>
            </w:r>
          </w:p>
        </w:tc>
      </w:tr>
      <w:tr w:rsidR="00225A0C">
        <w:tc>
          <w:tcPr>
            <w:tcW w:w="926" w:type="dxa"/>
          </w:tcPr>
          <w:p w:rsidR="00225A0C" w:rsidRDefault="00A366A0">
            <w:r>
              <w:rPr>
                <w:rFonts w:ascii="仿宋_GB2312" w:eastAsia="仿宋_GB2312" w:hint="eastAsia"/>
                <w:sz w:val="32"/>
                <w:szCs w:val="32"/>
              </w:rPr>
              <w:t>4</w:t>
            </w:r>
          </w:p>
        </w:tc>
        <w:tc>
          <w:tcPr>
            <w:tcW w:w="1535" w:type="dxa"/>
          </w:tcPr>
          <w:p w:rsidR="00225A0C" w:rsidRDefault="00A366A0">
            <w:r>
              <w:rPr>
                <w:rFonts w:ascii="仿宋_GB2312" w:eastAsia="仿宋_GB2312" w:hint="eastAsia"/>
                <w:sz w:val="32"/>
                <w:szCs w:val="32"/>
              </w:rPr>
              <w:t>排水管材</w:t>
            </w:r>
          </w:p>
        </w:tc>
        <w:tc>
          <w:tcPr>
            <w:tcW w:w="6061" w:type="dxa"/>
          </w:tcPr>
          <w:p w:rsidR="00225A0C" w:rsidRDefault="00A366A0">
            <w:r>
              <w:rPr>
                <w:rFonts w:ascii="仿宋_GB2312" w:eastAsia="仿宋_GB2312" w:hint="eastAsia"/>
                <w:sz w:val="32"/>
                <w:szCs w:val="32"/>
              </w:rPr>
              <w:t>UPVC管材，知名品牌，胶粘连接</w:t>
            </w:r>
          </w:p>
        </w:tc>
      </w:tr>
      <w:tr w:rsidR="00225A0C">
        <w:tc>
          <w:tcPr>
            <w:tcW w:w="926" w:type="dxa"/>
          </w:tcPr>
          <w:p w:rsidR="00225A0C" w:rsidRDefault="00A366A0">
            <w:r>
              <w:rPr>
                <w:rFonts w:ascii="仿宋_GB2312" w:eastAsia="仿宋_GB2312" w:hint="eastAsia"/>
                <w:sz w:val="32"/>
                <w:szCs w:val="32"/>
              </w:rPr>
              <w:t>5</w:t>
            </w:r>
          </w:p>
        </w:tc>
        <w:tc>
          <w:tcPr>
            <w:tcW w:w="1535" w:type="dxa"/>
          </w:tcPr>
          <w:p w:rsidR="00225A0C" w:rsidRDefault="00A366A0">
            <w:r>
              <w:rPr>
                <w:rFonts w:ascii="仿宋_GB2312" w:eastAsia="仿宋_GB2312" w:hint="eastAsia"/>
                <w:sz w:val="32"/>
                <w:szCs w:val="32"/>
              </w:rPr>
              <w:t>电线电缆</w:t>
            </w:r>
          </w:p>
        </w:tc>
        <w:tc>
          <w:tcPr>
            <w:tcW w:w="6061" w:type="dxa"/>
          </w:tcPr>
          <w:p w:rsidR="00225A0C" w:rsidRDefault="00A366A0">
            <w:r>
              <w:rPr>
                <w:rFonts w:ascii="仿宋_GB2312" w:eastAsia="仿宋_GB2312" w:hint="eastAsia"/>
                <w:sz w:val="32"/>
                <w:szCs w:val="32"/>
              </w:rPr>
              <w:t>铜芯线，知名品牌，线径须满足用电负荷要求</w:t>
            </w:r>
          </w:p>
        </w:tc>
      </w:tr>
      <w:tr w:rsidR="00225A0C">
        <w:tc>
          <w:tcPr>
            <w:tcW w:w="926" w:type="dxa"/>
          </w:tcPr>
          <w:p w:rsidR="00225A0C" w:rsidRDefault="00A366A0">
            <w:r>
              <w:rPr>
                <w:rFonts w:ascii="仿宋_GB2312" w:eastAsia="仿宋_GB2312" w:hint="eastAsia"/>
                <w:sz w:val="32"/>
                <w:szCs w:val="32"/>
              </w:rPr>
              <w:t>6</w:t>
            </w:r>
          </w:p>
        </w:tc>
        <w:tc>
          <w:tcPr>
            <w:tcW w:w="1535" w:type="dxa"/>
          </w:tcPr>
          <w:p w:rsidR="00225A0C" w:rsidRDefault="00A366A0">
            <w:r>
              <w:rPr>
                <w:rFonts w:ascii="仿宋_GB2312" w:eastAsia="仿宋_GB2312" w:hint="eastAsia"/>
                <w:sz w:val="32"/>
                <w:szCs w:val="32"/>
              </w:rPr>
              <w:t>洁具</w:t>
            </w:r>
          </w:p>
        </w:tc>
        <w:tc>
          <w:tcPr>
            <w:tcW w:w="6061" w:type="dxa"/>
          </w:tcPr>
          <w:p w:rsidR="00225A0C" w:rsidRDefault="00A366A0">
            <w:r>
              <w:rPr>
                <w:rFonts w:ascii="仿宋_GB2312" w:eastAsia="仿宋_GB2312" w:hint="eastAsia"/>
                <w:sz w:val="32"/>
                <w:szCs w:val="32"/>
              </w:rPr>
              <w:t>知名品牌，陶瓷釉面光滑、无瑕疵，节水型</w:t>
            </w:r>
          </w:p>
        </w:tc>
      </w:tr>
      <w:tr w:rsidR="00225A0C">
        <w:tc>
          <w:tcPr>
            <w:tcW w:w="926" w:type="dxa"/>
          </w:tcPr>
          <w:p w:rsidR="00225A0C" w:rsidRDefault="00A366A0">
            <w:r>
              <w:rPr>
                <w:rFonts w:ascii="仿宋_GB2312" w:eastAsia="仿宋_GB2312" w:hint="eastAsia"/>
                <w:sz w:val="32"/>
                <w:szCs w:val="32"/>
              </w:rPr>
              <w:t>7</w:t>
            </w:r>
          </w:p>
        </w:tc>
        <w:tc>
          <w:tcPr>
            <w:tcW w:w="1535" w:type="dxa"/>
          </w:tcPr>
          <w:p w:rsidR="00225A0C" w:rsidRDefault="00A366A0">
            <w:r>
              <w:rPr>
                <w:rFonts w:ascii="仿宋_GB2312" w:eastAsia="仿宋_GB2312" w:hint="eastAsia"/>
                <w:sz w:val="32"/>
                <w:szCs w:val="32"/>
              </w:rPr>
              <w:t>隔断</w:t>
            </w:r>
          </w:p>
        </w:tc>
        <w:tc>
          <w:tcPr>
            <w:tcW w:w="6061" w:type="dxa"/>
          </w:tcPr>
          <w:p w:rsidR="00225A0C" w:rsidRDefault="00A366A0">
            <w:r>
              <w:rPr>
                <w:rFonts w:ascii="仿宋_GB2312" w:eastAsia="仿宋_GB2312" w:hint="eastAsia"/>
                <w:sz w:val="32"/>
                <w:szCs w:val="32"/>
              </w:rPr>
              <w:t>抗倍特板或同等档次成品隔断，厚度≥12mm，防水、防潮、耐腐蚀</w:t>
            </w:r>
          </w:p>
        </w:tc>
      </w:tr>
    </w:tbl>
    <w:p w:rsidR="00225A0C" w:rsidRDefault="00A366A0">
      <w:pPr>
        <w:ind w:firstLineChars="200" w:firstLine="640"/>
        <w:rPr>
          <w:rFonts w:ascii="仿宋_GB2312" w:eastAsia="仿宋_GB2312"/>
          <w:sz w:val="32"/>
          <w:szCs w:val="32"/>
        </w:rPr>
      </w:pPr>
      <w:r>
        <w:rPr>
          <w:rFonts w:ascii="仿宋_GB2312" w:eastAsia="仿宋_GB2312" w:hint="eastAsia"/>
          <w:sz w:val="32"/>
          <w:szCs w:val="32"/>
        </w:rPr>
        <w:t>注：以上材料技术要求为最低要求，投标人可提供同等或更优档次的产品。投标人须在《主要材料品牌确认表》（详见附件五）中明确标注拟使用材料品牌，未标注或填写不完整的视为无效报价。</w:t>
      </w:r>
    </w:p>
    <w:p w:rsidR="00225A0C" w:rsidRDefault="00A366A0">
      <w:pPr>
        <w:rPr>
          <w:rFonts w:ascii="仿宋_GB2312" w:eastAsia="仿宋_GB2312"/>
          <w:sz w:val="32"/>
          <w:szCs w:val="32"/>
        </w:rPr>
      </w:pPr>
      <w:r>
        <w:rPr>
          <w:rFonts w:ascii="仿宋_GB2312" w:eastAsia="仿宋_GB2312" w:hint="eastAsia"/>
          <w:sz w:val="32"/>
          <w:szCs w:val="32"/>
        </w:rPr>
        <w:t>4.4 施工及验收标准</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施工标准： 按《建筑装饰装修工程质量验收标准》（GB50210-2018）、《建筑内部装修设计防火规范》（GB50222-2017）及国家现行相关规范执行；</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防水验收：防水施工完成后须进行不少于24小时的闭水试验，无渗漏为合格；</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竣工验收：全部改造完成后，由采购人组织验收，按国</w:t>
      </w:r>
      <w:r>
        <w:rPr>
          <w:rFonts w:ascii="仿宋_GB2312" w:eastAsia="仿宋_GB2312" w:hint="eastAsia"/>
          <w:sz w:val="32"/>
          <w:szCs w:val="32"/>
        </w:rPr>
        <w:lastRenderedPageBreak/>
        <w:t>家现行施工质量验收规范进行评定，达到合格标准。</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5、伴随服务要求</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5.1中标人负责全部材料的采购、运输、进场及保管，并完成全部改造施工；</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5.2施工过程中须按医院要求设置围挡及警示标识，确保施工区域与医院正常就医区域有效隔离，做到安全文明施工；</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5.3施工过程中注意保护医院原有设施及周边环境，因施工造成的损坏由中标人负责修复或赔偿；</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5.4施工时间为医院正常工作时间或经医院同意的其他时段，须尽量减少噪音、粉尘对医院正常工作的影响；</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5.5施工过程中产生的建筑垃圾须及时清运出场，做到工完场清；</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5.6质保期内，中标人须提供7×24小时电话技术支持服务。接到采购人故障报修后，须在2小时内响应，48小时内到达现场处理。如因中标人原因未能及时修复，采购人有权委托第三方维修，相关费用由中标人承担。</w:t>
      </w:r>
    </w:p>
    <w:p w:rsidR="00225A0C" w:rsidRDefault="00A366A0">
      <w:pPr>
        <w:rPr>
          <w:rFonts w:ascii="仿宋_GB2312" w:eastAsia="仿宋_GB2312"/>
          <w:sz w:val="32"/>
          <w:szCs w:val="32"/>
        </w:rPr>
      </w:pPr>
      <w:r>
        <w:rPr>
          <w:rFonts w:ascii="仿宋_GB2312" w:eastAsia="仿宋_GB2312" w:hint="eastAsia"/>
          <w:sz w:val="32"/>
          <w:szCs w:val="32"/>
        </w:rPr>
        <w:t>三、供应商资格要求</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1、具有独立法人资格，持有有效营业执照（经营范围须包含建筑装饰装修或相关内容）；</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2、未被“信用中国”网站（</w:t>
      </w:r>
      <w:hyperlink r:id="rId7" w:tgtFrame="https://chat.deepseek.com/a/chat/s/_blank" w:history="1">
        <w:r>
          <w:rPr>
            <w:rFonts w:ascii="仿宋_GB2312" w:eastAsia="仿宋_GB2312" w:hint="eastAsia"/>
            <w:sz w:val="32"/>
            <w:szCs w:val="32"/>
          </w:rPr>
          <w:t>www.creditchina.gov.cn</w:t>
        </w:r>
      </w:hyperlink>
      <w:r>
        <w:rPr>
          <w:rFonts w:ascii="仿宋_GB2312" w:eastAsia="仿宋_GB2312" w:hint="eastAsia"/>
          <w:sz w:val="32"/>
          <w:szCs w:val="32"/>
        </w:rPr>
        <w:t>）列入失信被执行人、重大税收违法失信主体，未被列入“中</w:t>
      </w:r>
      <w:r>
        <w:rPr>
          <w:rFonts w:ascii="仿宋_GB2312" w:eastAsia="仿宋_GB2312" w:hint="eastAsia"/>
          <w:sz w:val="32"/>
          <w:szCs w:val="32"/>
        </w:rPr>
        <w:lastRenderedPageBreak/>
        <w:t>国政府采购网”（</w:t>
      </w:r>
      <w:hyperlink r:id="rId8" w:tgtFrame="https://chat.deepseek.com/a/chat/s/_blank" w:history="1">
        <w:r>
          <w:rPr>
            <w:rFonts w:ascii="仿宋_GB2312" w:eastAsia="仿宋_GB2312" w:hint="eastAsia"/>
            <w:sz w:val="32"/>
            <w:szCs w:val="32"/>
          </w:rPr>
          <w:t>www.ccgp.gov.cn</w:t>
        </w:r>
      </w:hyperlink>
      <w:r>
        <w:rPr>
          <w:rFonts w:ascii="仿宋_GB2312" w:eastAsia="仿宋_GB2312" w:hint="eastAsia"/>
          <w:sz w:val="32"/>
          <w:szCs w:val="32"/>
        </w:rPr>
        <w:t>）政府采购严重违法失信行为记录名单（须提供信用承诺函，格式详见附件）；</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3、参加本次采购活动前三年内，在经营活动中没有重大违法记录（须提供无重大违法记录声明函，格式详见附件）；</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4、法定代表人参加开标时，须出示本人身份证原件；授权委托人参加开标时，须出示法人授权委托书原件及被授权人身份证原件，否则其响应文件将被拒绝开启；</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5、本项目不接受联合体投标。</w:t>
      </w:r>
    </w:p>
    <w:p w:rsidR="00225A0C" w:rsidRDefault="00A366A0">
      <w:pPr>
        <w:rPr>
          <w:rFonts w:ascii="仿宋_GB2312" w:eastAsia="仿宋_GB2312"/>
          <w:sz w:val="32"/>
          <w:szCs w:val="32"/>
        </w:rPr>
      </w:pPr>
      <w:r>
        <w:rPr>
          <w:rFonts w:ascii="仿宋_GB2312" w:eastAsia="仿宋_GB2312" w:hint="eastAsia"/>
          <w:sz w:val="32"/>
          <w:szCs w:val="32"/>
        </w:rPr>
        <w:t>四、竞价方式与结算规则</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1、竞价方式</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本次竞价采用叁轮报价制。</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第一轮（初始报价）：投标人按本询价文件所附《报价单（初始报价）》格式，填写完整并密封提交，作为入围第二轮竞价的依据；</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第二轮（现场报价）：入围投标人按通知时间到达医院现场，在评审小组监督下，现场填写《报价单（第二轮）》并签字确认；</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第三轮（现场最终报价）：第二轮报价结束后，入围投标人再次进行第三轮报价，现场填写《报价单（第三轮）》并签字确认。第三轮报价为最终报价，不得高于第二轮报价。</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2、评审办法</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第三轮报价结束后，评审小组按以下步骤确定中选人：</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lastRenderedPageBreak/>
        <w:t>2.1 初步中选候选人确定</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评审小组将各投标人第三轮报价的总价进行比较。投标总价最低者，被推荐为第一中选候选人。</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2.2 退出与废标条款</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若第一中选候选人拒绝接受其中选资格，或提出任何附加条件，或经查实存在弄虚作假行为，则视为其自动放弃中选资格。在此情形下，本项目作废标处理，采购人将重新组织采购活动，不再顺延中选资格给其他投标人。</w:t>
      </w:r>
    </w:p>
    <w:p w:rsidR="00225A0C" w:rsidRDefault="00A366A0">
      <w:pPr>
        <w:ind w:firstLineChars="200" w:firstLine="640"/>
        <w:rPr>
          <w:rFonts w:asciiTheme="minorEastAsia" w:hAnsiTheme="minorEastAsia" w:cstheme="minorEastAsia"/>
          <w:sz w:val="32"/>
          <w:szCs w:val="32"/>
        </w:rPr>
      </w:pPr>
      <w:r>
        <w:rPr>
          <w:rFonts w:ascii="仿宋_GB2312" w:eastAsia="仿宋_GB2312" w:hint="eastAsia"/>
          <w:sz w:val="32"/>
          <w:szCs w:val="32"/>
        </w:rPr>
        <w:t>3、</w:t>
      </w:r>
      <w:r>
        <w:rPr>
          <w:rFonts w:asciiTheme="minorEastAsia" w:hAnsiTheme="minorEastAsia" w:cstheme="minorEastAsia" w:hint="eastAsia"/>
          <w:color w:val="0F1115"/>
          <w:sz w:val="32"/>
          <w:szCs w:val="32"/>
          <w:shd w:val="clear" w:color="auto" w:fill="FFFFFF"/>
        </w:rPr>
        <w:t>结算方式及报价说明</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本项目采用固定总价合同，投标人所报总价应为全费用综合价格，包含人工费、材料费、运输费、装卸费、管理费、利润、税金及措施费等一切与完成本次采购相关的费用。合同签订后，除采购人书面要求变更范围外，合同总价不因任何原因调整。</w:t>
      </w:r>
    </w:p>
    <w:p w:rsidR="00225A0C" w:rsidRDefault="00A366A0">
      <w:pPr>
        <w:ind w:firstLineChars="200" w:firstLine="643"/>
        <w:rPr>
          <w:rFonts w:ascii="仿宋_GB2312" w:eastAsia="仿宋_GB2312"/>
          <w:b/>
          <w:bCs/>
          <w:sz w:val="32"/>
          <w:szCs w:val="32"/>
        </w:rPr>
      </w:pPr>
      <w:r>
        <w:rPr>
          <w:rFonts w:ascii="仿宋_GB2312" w:eastAsia="仿宋_GB2312" w:hint="eastAsia"/>
          <w:b/>
          <w:bCs/>
          <w:sz w:val="32"/>
          <w:szCs w:val="32"/>
        </w:rPr>
        <w:t>特别提示：</w:t>
      </w:r>
    </w:p>
    <w:p w:rsidR="00225A0C" w:rsidRDefault="00A366A0">
      <w:pPr>
        <w:ind w:firstLineChars="200" w:firstLine="643"/>
        <w:rPr>
          <w:rFonts w:ascii="仿宋_GB2312" w:eastAsia="仿宋_GB2312"/>
          <w:sz w:val="32"/>
          <w:szCs w:val="32"/>
        </w:rPr>
      </w:pPr>
      <w:r>
        <w:rPr>
          <w:rFonts w:ascii="仿宋_GB2312" w:eastAsia="仿宋_GB2312" w:hint="eastAsia"/>
          <w:b/>
          <w:bCs/>
          <w:sz w:val="32"/>
          <w:szCs w:val="32"/>
        </w:rPr>
        <w:t>1、</w:t>
      </w:r>
      <w:r>
        <w:rPr>
          <w:rFonts w:ascii="仿宋_GB2312" w:eastAsia="仿宋_GB2312" w:hint="eastAsia"/>
          <w:sz w:val="32"/>
          <w:szCs w:val="32"/>
        </w:rPr>
        <w:t>改造清单中标注的厕所面积仅供投标人参考，投标人应自行前往现场进行实际测量，并在报价中综合考虑。投标人在最终报价中填报的面积，即视为其认可的有效施工面积。一旦中标，后期如因实际施工面积与清单标注面积存在差异（无论增加或减少），合同总价均不予调整，投标人不得以面积不符为由要求增加费用。未进行现场踏勘的投标人，视为已充分了解项目现场情况，中标后不得以不了解现场为</w:t>
      </w:r>
      <w:r>
        <w:rPr>
          <w:rFonts w:ascii="仿宋_GB2312" w:eastAsia="仿宋_GB2312" w:hint="eastAsia"/>
          <w:sz w:val="32"/>
          <w:szCs w:val="32"/>
        </w:rPr>
        <w:lastRenderedPageBreak/>
        <w:t>由要求追加费用或变更合同价格。</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2、开标后，若第一中选候选人的投标报价超过人民币10万元，本项目须按相关规定报送财政部门进行预算评审。</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2.1 财评期间，中标候选人须配合提供相关资料。如财评审定金额低于投标报价，中标候选人须以财评审定金额签订合同；如中标候选人不接受财评审定金额，视为放弃中选资格，本项目作废标处理，采购人将重新组织采购活动。</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2.2财评所需时间不计入工期，合同工期自财评完成、双方签订合同之日起计算</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五、商务要求</w:t>
      </w:r>
    </w:p>
    <w:tbl>
      <w:tblPr>
        <w:tblStyle w:val="a6"/>
        <w:tblW w:w="0" w:type="auto"/>
        <w:tblLook w:val="04A0"/>
      </w:tblPr>
      <w:tblGrid>
        <w:gridCol w:w="995"/>
        <w:gridCol w:w="1708"/>
        <w:gridCol w:w="5819"/>
      </w:tblGrid>
      <w:tr w:rsidR="00225A0C">
        <w:tc>
          <w:tcPr>
            <w:tcW w:w="995" w:type="dxa"/>
          </w:tcPr>
          <w:p w:rsidR="00225A0C" w:rsidRDefault="00A366A0">
            <w:r>
              <w:rPr>
                <w:rFonts w:ascii="仿宋_GB2312" w:eastAsia="仿宋_GB2312" w:hint="eastAsia"/>
                <w:sz w:val="32"/>
                <w:szCs w:val="32"/>
              </w:rPr>
              <w:t>序号</w:t>
            </w:r>
          </w:p>
        </w:tc>
        <w:tc>
          <w:tcPr>
            <w:tcW w:w="1708" w:type="dxa"/>
          </w:tcPr>
          <w:p w:rsidR="00225A0C" w:rsidRDefault="00A366A0">
            <w:r>
              <w:rPr>
                <w:rFonts w:ascii="仿宋_GB2312" w:eastAsia="仿宋_GB2312" w:hint="eastAsia"/>
                <w:sz w:val="32"/>
                <w:szCs w:val="32"/>
              </w:rPr>
              <w:t>项目</w:t>
            </w:r>
          </w:p>
        </w:tc>
        <w:tc>
          <w:tcPr>
            <w:tcW w:w="5819" w:type="dxa"/>
            <w:vAlign w:val="center"/>
          </w:tcPr>
          <w:p w:rsidR="00225A0C" w:rsidRDefault="00A366A0">
            <w:pPr>
              <w:jc w:val="center"/>
            </w:pPr>
            <w:r>
              <w:rPr>
                <w:rFonts w:ascii="仿宋_GB2312" w:eastAsia="仿宋_GB2312" w:hint="eastAsia"/>
                <w:sz w:val="32"/>
                <w:szCs w:val="32"/>
              </w:rPr>
              <w:t>要求</w:t>
            </w:r>
          </w:p>
        </w:tc>
      </w:tr>
      <w:tr w:rsidR="00225A0C">
        <w:tc>
          <w:tcPr>
            <w:tcW w:w="995" w:type="dxa"/>
          </w:tcPr>
          <w:p w:rsidR="00225A0C" w:rsidRDefault="00A366A0">
            <w:r>
              <w:rPr>
                <w:rFonts w:ascii="仿宋_GB2312" w:eastAsia="仿宋_GB2312" w:hint="eastAsia"/>
                <w:sz w:val="32"/>
                <w:szCs w:val="32"/>
              </w:rPr>
              <w:t>1</w:t>
            </w:r>
          </w:p>
        </w:tc>
        <w:tc>
          <w:tcPr>
            <w:tcW w:w="1708" w:type="dxa"/>
          </w:tcPr>
          <w:p w:rsidR="00225A0C" w:rsidRDefault="00A366A0">
            <w:r>
              <w:rPr>
                <w:rFonts w:ascii="仿宋_GB2312" w:eastAsia="仿宋_GB2312" w:hint="eastAsia"/>
                <w:sz w:val="32"/>
                <w:szCs w:val="32"/>
              </w:rPr>
              <w:t>施工地点</w:t>
            </w:r>
          </w:p>
        </w:tc>
        <w:tc>
          <w:tcPr>
            <w:tcW w:w="5819" w:type="dxa"/>
          </w:tcPr>
          <w:p w:rsidR="00225A0C" w:rsidRDefault="00A366A0">
            <w:r>
              <w:rPr>
                <w:rFonts w:ascii="仿宋_GB2312" w:eastAsia="仿宋_GB2312" w:hint="eastAsia"/>
                <w:sz w:val="32"/>
                <w:szCs w:val="32"/>
              </w:rPr>
              <w:t>娄底市第三人民医院门急诊楼1-6楼</w:t>
            </w:r>
          </w:p>
        </w:tc>
      </w:tr>
      <w:tr w:rsidR="00225A0C">
        <w:tc>
          <w:tcPr>
            <w:tcW w:w="995" w:type="dxa"/>
          </w:tcPr>
          <w:p w:rsidR="00225A0C" w:rsidRDefault="00A366A0">
            <w:r>
              <w:rPr>
                <w:rFonts w:ascii="仿宋_GB2312" w:eastAsia="仿宋_GB2312" w:hint="eastAsia"/>
                <w:sz w:val="32"/>
                <w:szCs w:val="32"/>
              </w:rPr>
              <w:t>2</w:t>
            </w:r>
          </w:p>
        </w:tc>
        <w:tc>
          <w:tcPr>
            <w:tcW w:w="1708" w:type="dxa"/>
          </w:tcPr>
          <w:p w:rsidR="00225A0C" w:rsidRDefault="00A366A0">
            <w:r>
              <w:rPr>
                <w:rFonts w:ascii="仿宋_GB2312" w:eastAsia="仿宋_GB2312" w:hint="eastAsia"/>
                <w:sz w:val="32"/>
                <w:szCs w:val="32"/>
              </w:rPr>
              <w:t>工期要求</w:t>
            </w:r>
          </w:p>
        </w:tc>
        <w:tc>
          <w:tcPr>
            <w:tcW w:w="5819" w:type="dxa"/>
          </w:tcPr>
          <w:p w:rsidR="00225A0C" w:rsidRDefault="00A366A0">
            <w:r>
              <w:rPr>
                <w:rFonts w:ascii="仿宋_GB2312" w:eastAsia="仿宋_GB2312" w:hint="eastAsia"/>
                <w:sz w:val="32"/>
                <w:szCs w:val="32"/>
              </w:rPr>
              <w:t>合同签订后60日历天内完成全部改造施工</w:t>
            </w:r>
          </w:p>
        </w:tc>
      </w:tr>
      <w:tr w:rsidR="00225A0C">
        <w:tc>
          <w:tcPr>
            <w:tcW w:w="995" w:type="dxa"/>
          </w:tcPr>
          <w:p w:rsidR="00225A0C" w:rsidRDefault="00A366A0">
            <w:r>
              <w:rPr>
                <w:rFonts w:ascii="仿宋_GB2312" w:eastAsia="仿宋_GB2312" w:hint="eastAsia"/>
                <w:sz w:val="32"/>
                <w:szCs w:val="32"/>
              </w:rPr>
              <w:t>3</w:t>
            </w:r>
          </w:p>
        </w:tc>
        <w:tc>
          <w:tcPr>
            <w:tcW w:w="1708" w:type="dxa"/>
          </w:tcPr>
          <w:p w:rsidR="00225A0C" w:rsidRDefault="00A366A0">
            <w:r>
              <w:rPr>
                <w:rFonts w:ascii="仿宋_GB2312" w:eastAsia="仿宋_GB2312" w:hint="eastAsia"/>
                <w:sz w:val="32"/>
                <w:szCs w:val="32"/>
              </w:rPr>
              <w:t>质保期</w:t>
            </w:r>
          </w:p>
        </w:tc>
        <w:tc>
          <w:tcPr>
            <w:tcW w:w="5819" w:type="dxa"/>
          </w:tcPr>
          <w:p w:rsidR="00225A0C" w:rsidRDefault="00A366A0">
            <w:r>
              <w:rPr>
                <w:rFonts w:ascii="仿宋_GB2312" w:eastAsia="仿宋_GB2312" w:hint="eastAsia"/>
                <w:sz w:val="32"/>
                <w:szCs w:val="32"/>
              </w:rPr>
              <w:t>整体质保壹年，防水工程质保伍年，自竣工验收合格之日起计算</w:t>
            </w:r>
          </w:p>
        </w:tc>
      </w:tr>
      <w:tr w:rsidR="00225A0C">
        <w:tc>
          <w:tcPr>
            <w:tcW w:w="995" w:type="dxa"/>
          </w:tcPr>
          <w:p w:rsidR="00225A0C" w:rsidRDefault="00A366A0">
            <w:r>
              <w:rPr>
                <w:rFonts w:ascii="仿宋_GB2312" w:eastAsia="仿宋_GB2312" w:hint="eastAsia"/>
                <w:sz w:val="32"/>
                <w:szCs w:val="32"/>
              </w:rPr>
              <w:t>4</w:t>
            </w:r>
          </w:p>
        </w:tc>
        <w:tc>
          <w:tcPr>
            <w:tcW w:w="1708" w:type="dxa"/>
          </w:tcPr>
          <w:p w:rsidR="00225A0C" w:rsidRDefault="00A366A0">
            <w:r>
              <w:rPr>
                <w:rFonts w:ascii="仿宋_GB2312" w:eastAsia="仿宋_GB2312" w:hint="eastAsia"/>
                <w:sz w:val="32"/>
                <w:szCs w:val="32"/>
              </w:rPr>
              <w:t>付款方式</w:t>
            </w:r>
          </w:p>
        </w:tc>
        <w:tc>
          <w:tcPr>
            <w:tcW w:w="5819" w:type="dxa"/>
          </w:tcPr>
          <w:p w:rsidR="00225A0C" w:rsidRDefault="00A366A0">
            <w:r>
              <w:rPr>
                <w:rFonts w:ascii="仿宋_GB2312" w:eastAsia="仿宋_GB2312" w:hint="eastAsia"/>
                <w:color w:val="000000" w:themeColor="text1"/>
                <w:sz w:val="32"/>
                <w:szCs w:val="32"/>
              </w:rPr>
              <w:t>验收合格后付总费用的97%，留3%的质保金一年后付清。</w:t>
            </w:r>
          </w:p>
        </w:tc>
      </w:tr>
      <w:tr w:rsidR="00225A0C">
        <w:tc>
          <w:tcPr>
            <w:tcW w:w="995" w:type="dxa"/>
          </w:tcPr>
          <w:p w:rsidR="00225A0C" w:rsidRDefault="00A366A0">
            <w:r>
              <w:rPr>
                <w:rFonts w:ascii="仿宋_GB2312" w:eastAsia="仿宋_GB2312" w:hint="eastAsia"/>
                <w:sz w:val="32"/>
                <w:szCs w:val="32"/>
              </w:rPr>
              <w:t>5</w:t>
            </w:r>
          </w:p>
        </w:tc>
        <w:tc>
          <w:tcPr>
            <w:tcW w:w="1708" w:type="dxa"/>
          </w:tcPr>
          <w:p w:rsidR="00225A0C" w:rsidRDefault="00A366A0">
            <w:r>
              <w:rPr>
                <w:rFonts w:ascii="仿宋_GB2312" w:eastAsia="仿宋_GB2312" w:hint="eastAsia"/>
                <w:sz w:val="32"/>
                <w:szCs w:val="32"/>
              </w:rPr>
              <w:t>质量要求</w:t>
            </w:r>
          </w:p>
        </w:tc>
        <w:tc>
          <w:tcPr>
            <w:tcW w:w="5819" w:type="dxa"/>
          </w:tcPr>
          <w:p w:rsidR="00225A0C" w:rsidRDefault="00A366A0">
            <w:r>
              <w:rPr>
                <w:rFonts w:ascii="仿宋_GB2312" w:eastAsia="仿宋_GB2312" w:hint="eastAsia"/>
                <w:sz w:val="32"/>
                <w:szCs w:val="32"/>
              </w:rPr>
              <w:t>达到国家相关法律、法规规定的施工验收合格标准</w:t>
            </w:r>
          </w:p>
        </w:tc>
      </w:tr>
      <w:tr w:rsidR="00225A0C">
        <w:tc>
          <w:tcPr>
            <w:tcW w:w="995" w:type="dxa"/>
          </w:tcPr>
          <w:p w:rsidR="00225A0C" w:rsidRDefault="00A366A0">
            <w:r>
              <w:rPr>
                <w:rFonts w:ascii="仿宋_GB2312" w:eastAsia="仿宋_GB2312" w:hint="eastAsia"/>
                <w:sz w:val="32"/>
                <w:szCs w:val="32"/>
              </w:rPr>
              <w:t>6</w:t>
            </w:r>
          </w:p>
        </w:tc>
        <w:tc>
          <w:tcPr>
            <w:tcW w:w="1708" w:type="dxa"/>
          </w:tcPr>
          <w:p w:rsidR="00225A0C" w:rsidRDefault="00A366A0">
            <w:r>
              <w:rPr>
                <w:rFonts w:ascii="仿宋_GB2312" w:eastAsia="仿宋_GB2312" w:hint="eastAsia"/>
                <w:sz w:val="32"/>
                <w:szCs w:val="32"/>
              </w:rPr>
              <w:t>履约保证金</w:t>
            </w:r>
          </w:p>
        </w:tc>
        <w:tc>
          <w:tcPr>
            <w:tcW w:w="5819" w:type="dxa"/>
          </w:tcPr>
          <w:p w:rsidR="00225A0C" w:rsidRDefault="00A366A0">
            <w:r>
              <w:rPr>
                <w:rFonts w:ascii="仿宋_GB2312" w:eastAsia="仿宋_GB2312" w:hint="eastAsia"/>
                <w:sz w:val="32"/>
                <w:szCs w:val="32"/>
              </w:rPr>
              <w:t>中标人须在签订合同前向采购人缴纳履约保证金人民币2万元。工程全部完工并</w:t>
            </w:r>
            <w:r>
              <w:rPr>
                <w:rFonts w:ascii="仿宋_GB2312" w:eastAsia="仿宋_GB2312" w:hint="eastAsia"/>
                <w:sz w:val="32"/>
                <w:szCs w:val="32"/>
              </w:rPr>
              <w:lastRenderedPageBreak/>
              <w:t>经验收合格后，采购人在15个工作日内无息退还。如中标人在施工过程中存在违约行为，采购人有权根据合同约定从履约保证金中扣除相应违约金或赔偿金；如因中标人原因导致合同解除的，履约保证金不予退还。</w:t>
            </w:r>
          </w:p>
        </w:tc>
      </w:tr>
    </w:tbl>
    <w:p w:rsidR="00225A0C" w:rsidRDefault="00A366A0">
      <w:pPr>
        <w:ind w:firstLineChars="200" w:firstLine="640"/>
        <w:rPr>
          <w:rFonts w:ascii="仿宋_GB2312" w:eastAsia="仿宋_GB2312"/>
          <w:sz w:val="32"/>
          <w:szCs w:val="32"/>
        </w:rPr>
      </w:pPr>
      <w:r>
        <w:rPr>
          <w:rFonts w:ascii="仿宋_GB2312" w:eastAsia="仿宋_GB2312" w:hint="eastAsia"/>
          <w:sz w:val="32"/>
          <w:szCs w:val="32"/>
        </w:rPr>
        <w:lastRenderedPageBreak/>
        <w:t>六、需提交的竞价材料（密封）</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1、《报价单（初始报价）》（按本询价文件格式填写并加盖公章）；</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2、营业执照副本复印件（加盖公章，不密封，单独提交）；</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3、信用承诺函（加盖公章，格式详见附件）；</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4、无重大违法记录声明函（加盖公章，格式详见附件）；</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5、法定代表人授权委托书原件（如委托代理人参加开标，不密封，单独提交，与身份证原件一同现场核验）。</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七、时间安排</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1、报价截止时间： 2026年8月25日17:00（北京时间），以报价材料送达医院采购指定地址、交至指定采购人手中时间为准，逾期恕不接受；</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2、现场踏勘：各投标人自行前往门急诊楼现场踏勘，医院不统一组织；</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3、资质审核：待报价截止后，由采购小组统一对各单</w:t>
      </w:r>
      <w:r>
        <w:rPr>
          <w:rFonts w:ascii="仿宋_GB2312" w:eastAsia="仿宋_GB2312" w:hint="eastAsia"/>
          <w:sz w:val="32"/>
          <w:szCs w:val="32"/>
        </w:rPr>
        <w:lastRenderedPageBreak/>
        <w:t>位的资质进行审核。审核不合格的单位，将电话通知；</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4、开标时间：另行通知（以电话通知为准）。开标时须携带本人身份证原件，授权委托人还须携带法定代表人授权委托书原件。</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八、获取询价文件的方式</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1、线上获取：请自行在娄底市第三人民医院官网下载电子版询价文件及改造清单；</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2、现场获取：至娄底市第三人民医院新住院大楼11楼（后勤保障科）领取纸质资料。</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九、公告期限</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本询价公告及成交结果公示均在娄底市第三人民医院单位网站发布。询价公告期限为自本公告发布之日起5个工作日。在其他媒体发布的采购公告，公告内容以本采购公告指定媒体发布的公告为准。</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十、联系方式</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采购单位： 娄底市第三人民医院</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联系人： 黄河</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联系电话： 18573888262</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联系地址： 湖南省娄底市冷水江市锑都中路89号</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监督部门： 娄底市第三人民医院纪检监察室</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地　　址： 湖南省冷水江市锑都中路89号</w:t>
      </w:r>
    </w:p>
    <w:p w:rsidR="00225A0C" w:rsidRDefault="00A366A0">
      <w:pPr>
        <w:ind w:firstLineChars="200" w:firstLine="640"/>
        <w:jc w:val="right"/>
        <w:rPr>
          <w:rFonts w:ascii="仿宋_GB2312" w:eastAsia="仿宋_GB2312"/>
          <w:sz w:val="32"/>
          <w:szCs w:val="32"/>
        </w:rPr>
      </w:pPr>
      <w:r>
        <w:rPr>
          <w:rFonts w:ascii="仿宋_GB2312" w:eastAsia="仿宋_GB2312" w:hint="eastAsia"/>
          <w:sz w:val="32"/>
          <w:szCs w:val="32"/>
        </w:rPr>
        <w:t>娄底市第三人民医院</w:t>
      </w:r>
    </w:p>
    <w:p w:rsidR="00225A0C" w:rsidRDefault="00A366A0">
      <w:pPr>
        <w:ind w:firstLineChars="200" w:firstLine="640"/>
        <w:jc w:val="right"/>
        <w:rPr>
          <w:rFonts w:ascii="仿宋_GB2312" w:eastAsia="仿宋_GB2312"/>
          <w:sz w:val="32"/>
          <w:szCs w:val="32"/>
        </w:rPr>
      </w:pPr>
      <w:r>
        <w:rPr>
          <w:rFonts w:ascii="仿宋_GB2312" w:eastAsia="仿宋_GB2312" w:hint="eastAsia"/>
          <w:sz w:val="32"/>
          <w:szCs w:val="32"/>
        </w:rPr>
        <w:lastRenderedPageBreak/>
        <w:t>2026年8月18日</w:t>
      </w:r>
    </w:p>
    <w:p w:rsidR="00225A0C" w:rsidRDefault="00A366A0">
      <w:pPr>
        <w:jc w:val="left"/>
        <w:rPr>
          <w:rFonts w:ascii="仿宋_GB2312" w:eastAsia="仿宋_GB2312"/>
          <w:sz w:val="32"/>
          <w:szCs w:val="32"/>
        </w:rPr>
      </w:pPr>
      <w:r>
        <w:rPr>
          <w:rFonts w:ascii="仿宋_GB2312" w:eastAsia="仿宋_GB2312" w:hint="eastAsia"/>
          <w:sz w:val="32"/>
          <w:szCs w:val="32"/>
        </w:rPr>
        <w:t>附：《娄底市第三人民医院洗手间及卫生间工程明细表》</w:t>
      </w:r>
    </w:p>
    <w:p w:rsidR="00225A0C" w:rsidRDefault="00225A0C">
      <w:pPr>
        <w:ind w:firstLineChars="200" w:firstLine="640"/>
        <w:rPr>
          <w:rFonts w:ascii="仿宋_GB2312" w:eastAsia="仿宋_GB2312"/>
          <w:sz w:val="32"/>
          <w:szCs w:val="32"/>
        </w:rPr>
      </w:pP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附件一：报价单（初始报价）</w:t>
      </w:r>
    </w:p>
    <w:tbl>
      <w:tblPr>
        <w:tblpPr w:leftFromText="180" w:rightFromText="180" w:vertAnchor="text" w:horzAnchor="page" w:tblpX="848" w:tblpY="489"/>
        <w:tblOverlap w:val="never"/>
        <w:tblW w:w="9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8"/>
        <w:gridCol w:w="2740"/>
        <w:gridCol w:w="3880"/>
      </w:tblGrid>
      <w:tr w:rsidR="00225A0C">
        <w:trPr>
          <w:trHeight w:val="1160"/>
        </w:trPr>
        <w:tc>
          <w:tcPr>
            <w:tcW w:w="3258" w:type="dxa"/>
            <w:noWrap/>
            <w:vAlign w:val="center"/>
          </w:tcPr>
          <w:p w:rsidR="00225A0C" w:rsidRDefault="00A366A0">
            <w:pPr>
              <w:jc w:val="center"/>
              <w:rPr>
                <w:rFonts w:ascii="宋体" w:hAnsi="宋体"/>
                <w:sz w:val="24"/>
              </w:rPr>
            </w:pPr>
            <w:r>
              <w:rPr>
                <w:rFonts w:ascii="宋体" w:hAnsi="宋体" w:hint="eastAsia"/>
                <w:sz w:val="24"/>
              </w:rPr>
              <w:t>名称</w:t>
            </w:r>
          </w:p>
        </w:tc>
        <w:tc>
          <w:tcPr>
            <w:tcW w:w="2740" w:type="dxa"/>
            <w:noWrap/>
            <w:vAlign w:val="center"/>
          </w:tcPr>
          <w:p w:rsidR="00225A0C" w:rsidRDefault="00A366A0">
            <w:pPr>
              <w:jc w:val="center"/>
              <w:rPr>
                <w:rFonts w:ascii="宋体" w:hAnsi="宋体"/>
                <w:sz w:val="24"/>
              </w:rPr>
            </w:pPr>
            <w:r>
              <w:rPr>
                <w:rFonts w:ascii="宋体" w:hAnsi="宋体" w:hint="eastAsia"/>
                <w:sz w:val="24"/>
              </w:rPr>
              <w:t>报价</w:t>
            </w:r>
          </w:p>
        </w:tc>
        <w:tc>
          <w:tcPr>
            <w:tcW w:w="3880" w:type="dxa"/>
            <w:noWrap/>
            <w:vAlign w:val="center"/>
          </w:tcPr>
          <w:p w:rsidR="00225A0C" w:rsidRDefault="00A366A0">
            <w:pPr>
              <w:jc w:val="center"/>
              <w:rPr>
                <w:rFonts w:ascii="宋体" w:hAnsi="宋体"/>
                <w:sz w:val="24"/>
              </w:rPr>
            </w:pPr>
            <w:r>
              <w:rPr>
                <w:rFonts w:ascii="宋体" w:hAnsi="宋体" w:hint="eastAsia"/>
                <w:sz w:val="24"/>
              </w:rPr>
              <w:t>备注</w:t>
            </w:r>
          </w:p>
        </w:tc>
      </w:tr>
      <w:tr w:rsidR="00225A0C">
        <w:trPr>
          <w:trHeight w:val="1168"/>
        </w:trPr>
        <w:tc>
          <w:tcPr>
            <w:tcW w:w="3258" w:type="dxa"/>
            <w:noWrap/>
            <w:vAlign w:val="center"/>
          </w:tcPr>
          <w:p w:rsidR="00225A0C" w:rsidRDefault="00A366A0">
            <w:pPr>
              <w:jc w:val="center"/>
              <w:rPr>
                <w:rFonts w:ascii="宋体" w:hAnsi="宋体"/>
                <w:sz w:val="24"/>
              </w:rPr>
            </w:pPr>
            <w:r>
              <w:rPr>
                <w:rFonts w:ascii="宋体" w:hAnsi="宋体" w:hint="eastAsia"/>
                <w:sz w:val="24"/>
              </w:rPr>
              <w:t>门急诊楼厕所改造项目（1-6楼共11个厕所，四楼只改造女厕所）</w:t>
            </w:r>
          </w:p>
        </w:tc>
        <w:tc>
          <w:tcPr>
            <w:tcW w:w="2740" w:type="dxa"/>
            <w:noWrap/>
            <w:vAlign w:val="center"/>
          </w:tcPr>
          <w:p w:rsidR="00225A0C" w:rsidRDefault="00225A0C">
            <w:pPr>
              <w:jc w:val="center"/>
              <w:rPr>
                <w:rFonts w:ascii="宋体" w:hAnsi="宋体"/>
                <w:sz w:val="24"/>
              </w:rPr>
            </w:pPr>
          </w:p>
        </w:tc>
        <w:tc>
          <w:tcPr>
            <w:tcW w:w="3880" w:type="dxa"/>
            <w:noWrap/>
            <w:vAlign w:val="center"/>
          </w:tcPr>
          <w:p w:rsidR="00225A0C" w:rsidRDefault="00225A0C">
            <w:pPr>
              <w:jc w:val="center"/>
              <w:rPr>
                <w:rFonts w:ascii="宋体" w:hAnsi="宋体"/>
                <w:sz w:val="24"/>
              </w:rPr>
            </w:pPr>
          </w:p>
        </w:tc>
      </w:tr>
    </w:tbl>
    <w:p w:rsidR="00225A0C" w:rsidRDefault="00A366A0">
      <w:pPr>
        <w:pStyle w:val="a5"/>
        <w:widowControl/>
        <w:shd w:val="clear" w:color="auto" w:fill="FFFFFF"/>
        <w:spacing w:before="240" w:after="240"/>
        <w:rPr>
          <w:rFonts w:ascii="Segoe UI" w:eastAsia="Segoe UI" w:hAnsi="Segoe UI" w:cs="Segoe UI"/>
          <w:color w:val="0F1115"/>
        </w:rPr>
      </w:pPr>
      <w:r>
        <w:rPr>
          <w:rFonts w:ascii="Segoe UI" w:eastAsia="Segoe UI" w:hAnsi="Segoe UI" w:cs="Segoe UI"/>
          <w:b/>
          <w:bCs/>
          <w:color w:val="0F1115"/>
          <w:shd w:val="clear" w:color="auto" w:fill="FFFFFF"/>
        </w:rPr>
        <w:t>说明：</w:t>
      </w:r>
    </w:p>
    <w:p w:rsidR="00225A0C" w:rsidRDefault="00A366A0">
      <w:pPr>
        <w:pStyle w:val="a5"/>
        <w:widowControl/>
      </w:pPr>
      <w:r>
        <w:rPr>
          <w:rFonts w:ascii="Segoe UI" w:eastAsia="宋体" w:hAnsi="Segoe UI" w:cs="Segoe UI" w:hint="eastAsia"/>
          <w:color w:val="0F1115"/>
          <w:shd w:val="clear" w:color="auto" w:fill="FFFFFF"/>
        </w:rPr>
        <w:t>1</w:t>
      </w:r>
      <w:r>
        <w:rPr>
          <w:rFonts w:ascii="Segoe UI" w:eastAsia="宋体" w:hAnsi="Segoe UI" w:cs="Segoe UI" w:hint="eastAsia"/>
          <w:color w:val="0F1115"/>
          <w:shd w:val="clear" w:color="auto" w:fill="FFFFFF"/>
        </w:rPr>
        <w:t>、</w:t>
      </w:r>
      <w:r>
        <w:rPr>
          <w:rFonts w:ascii="Segoe UI" w:eastAsia="Segoe UI" w:hAnsi="Segoe UI" w:cs="Segoe UI"/>
          <w:color w:val="0F1115"/>
          <w:shd w:val="clear" w:color="auto" w:fill="FFFFFF"/>
        </w:rPr>
        <w:t>本报价单为第一轮初始报价，仅作为入围第二轮现场竞价的依据。中标价格以第三轮现场最终报价为准；</w:t>
      </w:r>
    </w:p>
    <w:p w:rsidR="00225A0C" w:rsidRDefault="00A366A0">
      <w:pPr>
        <w:pStyle w:val="a5"/>
        <w:widowControl/>
        <w:rPr>
          <w:rFonts w:ascii="Segoe UI" w:eastAsia="宋体" w:hAnsi="Segoe UI" w:cs="Segoe UI"/>
          <w:color w:val="0F1115"/>
          <w:shd w:val="clear" w:color="auto" w:fill="FFFFFF"/>
        </w:rPr>
      </w:pPr>
      <w:r>
        <w:rPr>
          <w:rFonts w:ascii="Segoe UI" w:eastAsia="宋体" w:hAnsi="Segoe UI" w:cs="Segoe UI" w:hint="eastAsia"/>
          <w:color w:val="0F1115"/>
          <w:shd w:val="clear" w:color="auto" w:fill="FFFFFF"/>
        </w:rPr>
        <w:t>2</w:t>
      </w:r>
      <w:r>
        <w:rPr>
          <w:rFonts w:ascii="Segoe UI" w:eastAsia="宋体" w:hAnsi="Segoe UI" w:cs="Segoe UI" w:hint="eastAsia"/>
          <w:color w:val="0F1115"/>
          <w:shd w:val="clear" w:color="auto" w:fill="FFFFFF"/>
        </w:rPr>
        <w:t>、</w:t>
      </w:r>
      <w:r>
        <w:rPr>
          <w:rFonts w:ascii="Segoe UI" w:eastAsia="Segoe UI" w:hAnsi="Segoe UI" w:cs="Segoe UI"/>
          <w:color w:val="0F1115"/>
          <w:shd w:val="clear" w:color="auto" w:fill="FFFFFF"/>
        </w:rPr>
        <w:t>报价须为全费用综合价格，包含人工费、材料费、运输费、装卸费、管理费、利</w:t>
      </w:r>
      <w:r>
        <w:rPr>
          <w:rFonts w:ascii="Segoe UI" w:eastAsia="宋体" w:hAnsi="Segoe UI" w:cs="Segoe UI"/>
          <w:color w:val="0F1115"/>
          <w:shd w:val="clear" w:color="auto" w:fill="FFFFFF"/>
        </w:rPr>
        <w:t>润、税金及措施费等一切与完成本次采购相关的费用；</w:t>
      </w:r>
    </w:p>
    <w:p w:rsidR="00225A0C" w:rsidRDefault="00A366A0">
      <w:pPr>
        <w:pStyle w:val="a5"/>
        <w:widowControl/>
        <w:rPr>
          <w:rFonts w:ascii="Segoe UI" w:eastAsia="宋体" w:hAnsi="Segoe UI" w:cs="Segoe UI"/>
          <w:color w:val="0F1115"/>
          <w:shd w:val="clear" w:color="auto" w:fill="FFFFFF"/>
        </w:rPr>
      </w:pPr>
      <w:r>
        <w:rPr>
          <w:rFonts w:ascii="Segoe UI" w:eastAsia="宋体" w:hAnsi="Segoe UI" w:cs="Segoe UI" w:hint="eastAsia"/>
          <w:color w:val="0F1115"/>
          <w:shd w:val="clear" w:color="auto" w:fill="FFFFFF"/>
        </w:rPr>
        <w:t>3</w:t>
      </w:r>
      <w:r>
        <w:rPr>
          <w:rFonts w:ascii="Segoe UI" w:eastAsia="宋体" w:hAnsi="Segoe UI" w:cs="Segoe UI" w:hint="eastAsia"/>
          <w:color w:val="0F1115"/>
          <w:shd w:val="clear" w:color="auto" w:fill="FFFFFF"/>
        </w:rPr>
        <w:t>、</w:t>
      </w:r>
      <w:r>
        <w:rPr>
          <w:rFonts w:ascii="Segoe UI" w:eastAsia="宋体" w:hAnsi="Segoe UI" w:cs="Segoe UI"/>
          <w:color w:val="0F1115"/>
          <w:shd w:val="clear" w:color="auto" w:fill="FFFFFF"/>
        </w:rPr>
        <w:t>质保期：整体质保壹年，防水工程质保伍年，自竣工验收合格之日起计算；</w:t>
      </w:r>
    </w:p>
    <w:p w:rsidR="00225A0C" w:rsidRDefault="00A366A0">
      <w:pPr>
        <w:pStyle w:val="a5"/>
        <w:widowControl/>
        <w:rPr>
          <w:rFonts w:ascii="Segoe UI" w:eastAsia="宋体" w:hAnsi="Segoe UI" w:cs="Segoe UI"/>
          <w:color w:val="0F1115"/>
          <w:shd w:val="clear" w:color="auto" w:fill="FFFFFF"/>
        </w:rPr>
      </w:pPr>
      <w:r>
        <w:rPr>
          <w:rFonts w:ascii="Segoe UI" w:eastAsia="宋体" w:hAnsi="Segoe UI" w:cs="Segoe UI" w:hint="eastAsia"/>
          <w:color w:val="0F1115"/>
          <w:shd w:val="clear" w:color="auto" w:fill="FFFFFF"/>
        </w:rPr>
        <w:t>4</w:t>
      </w:r>
      <w:r>
        <w:rPr>
          <w:rFonts w:ascii="Segoe UI" w:eastAsia="宋体" w:hAnsi="Segoe UI" w:cs="Segoe UI" w:hint="eastAsia"/>
          <w:color w:val="0F1115"/>
          <w:shd w:val="clear" w:color="auto" w:fill="FFFFFF"/>
        </w:rPr>
        <w:t>、</w:t>
      </w:r>
      <w:r>
        <w:rPr>
          <w:rFonts w:ascii="Segoe UI" w:eastAsia="宋体" w:hAnsi="Segoe UI" w:cs="Segoe UI"/>
          <w:color w:val="0F1115"/>
          <w:shd w:val="clear" w:color="auto" w:fill="FFFFFF"/>
        </w:rPr>
        <w:t>施工地点：娄底市第三人民医院门急诊楼</w:t>
      </w:r>
      <w:r>
        <w:rPr>
          <w:rFonts w:ascii="Segoe UI" w:eastAsia="宋体" w:hAnsi="Segoe UI" w:cs="Segoe UI"/>
          <w:color w:val="0F1115"/>
          <w:shd w:val="clear" w:color="auto" w:fill="FFFFFF"/>
        </w:rPr>
        <w:t>1-6</w:t>
      </w:r>
      <w:r>
        <w:rPr>
          <w:rFonts w:ascii="Segoe UI" w:eastAsia="宋体" w:hAnsi="Segoe UI" w:cs="Segoe UI"/>
          <w:color w:val="0F1115"/>
          <w:shd w:val="clear" w:color="auto" w:fill="FFFFFF"/>
        </w:rPr>
        <w:t>楼；</w:t>
      </w:r>
    </w:p>
    <w:p w:rsidR="00225A0C" w:rsidRDefault="00A366A0">
      <w:pPr>
        <w:pStyle w:val="a5"/>
        <w:widowControl/>
        <w:rPr>
          <w:rFonts w:ascii="Segoe UI" w:eastAsia="宋体" w:hAnsi="Segoe UI" w:cs="Segoe UI"/>
          <w:color w:val="0F1115"/>
          <w:shd w:val="clear" w:color="auto" w:fill="FFFFFF"/>
        </w:rPr>
      </w:pPr>
      <w:r>
        <w:rPr>
          <w:rFonts w:ascii="Segoe UI" w:eastAsia="宋体" w:hAnsi="Segoe UI" w:cs="Segoe UI" w:hint="eastAsia"/>
          <w:color w:val="0F1115"/>
          <w:shd w:val="clear" w:color="auto" w:fill="FFFFFF"/>
        </w:rPr>
        <w:t>5</w:t>
      </w:r>
      <w:r>
        <w:rPr>
          <w:rFonts w:ascii="Segoe UI" w:eastAsia="宋体" w:hAnsi="Segoe UI" w:cs="Segoe UI" w:hint="eastAsia"/>
          <w:color w:val="0F1115"/>
          <w:shd w:val="clear" w:color="auto" w:fill="FFFFFF"/>
        </w:rPr>
        <w:t>、</w:t>
      </w:r>
      <w:r>
        <w:rPr>
          <w:rFonts w:ascii="Segoe UI" w:eastAsia="宋体" w:hAnsi="Segoe UI" w:cs="Segoe UI"/>
          <w:color w:val="0F1115"/>
          <w:shd w:val="clear" w:color="auto" w:fill="FFFFFF"/>
        </w:rPr>
        <w:t>报价时须在备注栏明确填写工期，未填写工期的报价单将视为无效报价；</w:t>
      </w:r>
    </w:p>
    <w:p w:rsidR="00225A0C" w:rsidRDefault="00A366A0">
      <w:pPr>
        <w:pStyle w:val="a5"/>
        <w:widowControl/>
        <w:rPr>
          <w:rFonts w:ascii="Segoe UI" w:eastAsia="宋体" w:hAnsi="Segoe UI" w:cs="Segoe UI"/>
          <w:color w:val="0F1115"/>
          <w:shd w:val="clear" w:color="auto" w:fill="FFFFFF"/>
        </w:rPr>
      </w:pPr>
      <w:r>
        <w:rPr>
          <w:rFonts w:ascii="Segoe UI" w:eastAsia="宋体" w:hAnsi="Segoe UI" w:cs="Segoe UI" w:hint="eastAsia"/>
          <w:color w:val="0F1115"/>
          <w:shd w:val="clear" w:color="auto" w:fill="FFFFFF"/>
        </w:rPr>
        <w:t>6</w:t>
      </w:r>
      <w:r>
        <w:rPr>
          <w:rFonts w:ascii="Segoe UI" w:eastAsia="宋体" w:hAnsi="Segoe UI" w:cs="Segoe UI" w:hint="eastAsia"/>
          <w:color w:val="0F1115"/>
          <w:shd w:val="clear" w:color="auto" w:fill="FFFFFF"/>
        </w:rPr>
        <w:t>、</w:t>
      </w:r>
      <w:bookmarkStart w:id="0" w:name="_GoBack"/>
      <w:bookmarkEnd w:id="0"/>
      <w:r>
        <w:rPr>
          <w:rFonts w:ascii="Segoe UI" w:eastAsia="宋体" w:hAnsi="Segoe UI" w:cs="Segoe UI"/>
          <w:color w:val="0F1115"/>
          <w:shd w:val="clear" w:color="auto" w:fill="FFFFFF"/>
        </w:rPr>
        <w:t>重要提示：</w:t>
      </w:r>
      <w:r>
        <w:rPr>
          <w:rFonts w:ascii="Segoe UI" w:eastAsia="宋体" w:hAnsi="Segoe UI" w:cs="Segoe UI"/>
          <w:color w:val="0F1115"/>
          <w:shd w:val="clear" w:color="auto" w:fill="FFFFFF"/>
        </w:rPr>
        <w:t> </w:t>
      </w:r>
      <w:r>
        <w:rPr>
          <w:rFonts w:ascii="Segoe UI" w:eastAsia="宋体" w:hAnsi="Segoe UI" w:cs="Segoe UI"/>
          <w:color w:val="0F1115"/>
          <w:shd w:val="clear" w:color="auto" w:fill="FFFFFF"/>
        </w:rPr>
        <w:t>改造清单中标注的面积仅供参考，投标人已自行前往现场进行实际测量，中标后不因面积或工程量差异调整合同总价。</w:t>
      </w:r>
    </w:p>
    <w:p w:rsidR="00225A0C" w:rsidRDefault="00225A0C">
      <w:pPr>
        <w:pStyle w:val="a5"/>
        <w:widowControl/>
        <w:ind w:firstLineChars="200" w:firstLine="480"/>
        <w:rPr>
          <w:rFonts w:ascii="Segoe UI" w:eastAsia="宋体" w:hAnsi="Segoe UI" w:cs="Segoe UI"/>
          <w:color w:val="0F1115"/>
          <w:shd w:val="clear" w:color="auto" w:fill="FFFFFF"/>
        </w:rPr>
      </w:pPr>
    </w:p>
    <w:p w:rsidR="00225A0C" w:rsidRDefault="00A366A0">
      <w:pPr>
        <w:pStyle w:val="a5"/>
        <w:widowControl/>
        <w:ind w:firstLineChars="200" w:firstLine="480"/>
        <w:jc w:val="right"/>
        <w:rPr>
          <w:rFonts w:ascii="Segoe UI" w:eastAsia="宋体" w:hAnsi="Segoe UI" w:cs="Segoe UI"/>
          <w:color w:val="0F1115"/>
          <w:shd w:val="clear" w:color="auto" w:fill="FFFFFF"/>
        </w:rPr>
      </w:pPr>
      <w:r>
        <w:rPr>
          <w:rFonts w:ascii="Segoe UI" w:eastAsia="宋体" w:hAnsi="Segoe UI" w:cs="Segoe UI" w:hint="eastAsia"/>
          <w:color w:val="0F1115"/>
          <w:shd w:val="clear" w:color="auto" w:fill="FFFFFF"/>
        </w:rPr>
        <w:t>报价单位：</w:t>
      </w:r>
      <w:r>
        <w:rPr>
          <w:rFonts w:ascii="Segoe UI" w:eastAsia="宋体" w:hAnsi="Segoe UI" w:cs="Segoe UI" w:hint="eastAsia"/>
          <w:color w:val="0F1115"/>
          <w:shd w:val="clear" w:color="auto" w:fill="FFFFFF"/>
        </w:rPr>
        <w:t xml:space="preserve"> </w:t>
      </w:r>
      <w:r>
        <w:rPr>
          <w:rFonts w:ascii="Segoe UI" w:eastAsia="宋体" w:hAnsi="Segoe UI" w:cs="Segoe UI" w:hint="eastAsia"/>
          <w:color w:val="0F1115"/>
          <w:shd w:val="clear" w:color="auto" w:fill="FFFFFF"/>
        </w:rPr>
        <w:t>（加盖公章）</w:t>
      </w:r>
    </w:p>
    <w:p w:rsidR="00225A0C" w:rsidRDefault="00A366A0">
      <w:pPr>
        <w:pStyle w:val="a5"/>
        <w:widowControl/>
        <w:ind w:firstLineChars="200" w:firstLine="480"/>
        <w:jc w:val="center"/>
        <w:rPr>
          <w:rFonts w:ascii="Segoe UI" w:eastAsia="宋体" w:hAnsi="Segoe UI" w:cs="Segoe UI"/>
          <w:color w:val="0F1115"/>
          <w:shd w:val="clear" w:color="auto" w:fill="FFFFFF"/>
        </w:rPr>
      </w:pPr>
      <w:r>
        <w:rPr>
          <w:rFonts w:ascii="Segoe UI" w:eastAsia="宋体" w:hAnsi="Segoe UI" w:cs="Segoe UI" w:hint="eastAsia"/>
          <w:color w:val="0F1115"/>
          <w:shd w:val="clear" w:color="auto" w:fill="FFFFFF"/>
        </w:rPr>
        <w:t xml:space="preserve">                                   </w:t>
      </w:r>
      <w:r>
        <w:rPr>
          <w:rFonts w:ascii="Segoe UI" w:eastAsia="宋体" w:hAnsi="Segoe UI" w:cs="Segoe UI" w:hint="eastAsia"/>
          <w:color w:val="0F1115"/>
          <w:shd w:val="clear" w:color="auto" w:fill="FFFFFF"/>
        </w:rPr>
        <w:t>报价人（签字）：</w:t>
      </w:r>
    </w:p>
    <w:p w:rsidR="00225A0C" w:rsidRDefault="00A366A0">
      <w:pPr>
        <w:pStyle w:val="a5"/>
        <w:widowControl/>
        <w:ind w:firstLineChars="200" w:firstLine="480"/>
        <w:jc w:val="center"/>
        <w:rPr>
          <w:rFonts w:ascii="Segoe UI" w:eastAsia="宋体" w:hAnsi="Segoe UI" w:cs="Segoe UI"/>
          <w:color w:val="0F1115"/>
          <w:shd w:val="clear" w:color="auto" w:fill="FFFFFF"/>
        </w:rPr>
      </w:pPr>
      <w:r>
        <w:rPr>
          <w:rFonts w:ascii="Segoe UI" w:eastAsia="宋体" w:hAnsi="Segoe UI" w:cs="Segoe UI" w:hint="eastAsia"/>
          <w:color w:val="0F1115"/>
          <w:shd w:val="clear" w:color="auto" w:fill="FFFFFF"/>
        </w:rPr>
        <w:t xml:space="preserve">                             </w:t>
      </w:r>
      <w:r>
        <w:rPr>
          <w:rFonts w:ascii="Segoe UI" w:eastAsia="宋体" w:hAnsi="Segoe UI" w:cs="Segoe UI" w:hint="eastAsia"/>
          <w:color w:val="0F1115"/>
          <w:shd w:val="clear" w:color="auto" w:fill="FFFFFF"/>
        </w:rPr>
        <w:t>联系电话：</w:t>
      </w:r>
    </w:p>
    <w:p w:rsidR="00225A0C" w:rsidRDefault="00A366A0">
      <w:pPr>
        <w:pStyle w:val="a5"/>
        <w:widowControl/>
        <w:ind w:firstLineChars="200" w:firstLine="480"/>
        <w:jc w:val="center"/>
        <w:rPr>
          <w:rFonts w:ascii="Segoe UI" w:eastAsia="宋体" w:hAnsi="Segoe UI" w:cs="Segoe UI"/>
          <w:color w:val="0F1115"/>
          <w:shd w:val="clear" w:color="auto" w:fill="FFFFFF"/>
        </w:rPr>
      </w:pPr>
      <w:r>
        <w:rPr>
          <w:rFonts w:ascii="Segoe UI" w:eastAsia="宋体" w:hAnsi="Segoe UI" w:cs="Segoe UI" w:hint="eastAsia"/>
          <w:color w:val="0F1115"/>
          <w:shd w:val="clear" w:color="auto" w:fill="FFFFFF"/>
        </w:rPr>
        <w:t xml:space="preserve">                                  </w:t>
      </w:r>
      <w:r>
        <w:rPr>
          <w:rFonts w:ascii="Segoe UI" w:eastAsia="宋体" w:hAnsi="Segoe UI" w:cs="Segoe UI" w:hint="eastAsia"/>
          <w:color w:val="0F1115"/>
          <w:shd w:val="clear" w:color="auto" w:fill="FFFFFF"/>
        </w:rPr>
        <w:t>日期：</w:t>
      </w:r>
      <w:r>
        <w:rPr>
          <w:rFonts w:ascii="Segoe UI" w:eastAsia="宋体" w:hAnsi="Segoe UI" w:cs="Segoe UI" w:hint="eastAsia"/>
          <w:color w:val="0F1115"/>
          <w:shd w:val="clear" w:color="auto" w:fill="FFFFFF"/>
        </w:rPr>
        <w:t xml:space="preserve"> </w:t>
      </w:r>
      <w:r>
        <w:rPr>
          <w:rFonts w:ascii="Segoe UI" w:eastAsia="宋体" w:hAnsi="Segoe UI" w:cs="Segoe UI" w:hint="eastAsia"/>
          <w:color w:val="0F1115"/>
          <w:shd w:val="clear" w:color="auto" w:fill="FFFFFF"/>
        </w:rPr>
        <w:t>年</w:t>
      </w:r>
      <w:r>
        <w:rPr>
          <w:rFonts w:ascii="Segoe UI" w:eastAsia="宋体" w:hAnsi="Segoe UI" w:cs="Segoe UI" w:hint="eastAsia"/>
          <w:color w:val="0F1115"/>
          <w:shd w:val="clear" w:color="auto" w:fill="FFFFFF"/>
        </w:rPr>
        <w:t xml:space="preserve"> </w:t>
      </w:r>
      <w:r>
        <w:rPr>
          <w:rFonts w:ascii="Segoe UI" w:eastAsia="宋体" w:hAnsi="Segoe UI" w:cs="Segoe UI" w:hint="eastAsia"/>
          <w:color w:val="0F1115"/>
          <w:shd w:val="clear" w:color="auto" w:fill="FFFFFF"/>
        </w:rPr>
        <w:t>月</w:t>
      </w:r>
      <w:r>
        <w:rPr>
          <w:rFonts w:ascii="Segoe UI" w:eastAsia="宋体" w:hAnsi="Segoe UI" w:cs="Segoe UI" w:hint="eastAsia"/>
          <w:color w:val="0F1115"/>
          <w:shd w:val="clear" w:color="auto" w:fill="FFFFFF"/>
        </w:rPr>
        <w:t xml:space="preserve"> </w:t>
      </w:r>
      <w:r>
        <w:rPr>
          <w:rFonts w:ascii="Segoe UI" w:eastAsia="宋体" w:hAnsi="Segoe UI" w:cs="Segoe UI" w:hint="eastAsia"/>
          <w:color w:val="0F1115"/>
          <w:shd w:val="clear" w:color="auto" w:fill="FFFFFF"/>
        </w:rPr>
        <w:t>日</w:t>
      </w:r>
    </w:p>
    <w:p w:rsidR="00225A0C" w:rsidRDefault="00225A0C">
      <w:pPr>
        <w:widowControl/>
        <w:spacing w:before="90" w:afterAutospacing="1"/>
        <w:ind w:left="-360"/>
        <w:jc w:val="right"/>
      </w:pPr>
    </w:p>
    <w:p w:rsidR="00225A0C" w:rsidRDefault="00225A0C">
      <w:pPr>
        <w:rPr>
          <w:rFonts w:ascii="仿宋_GB2312" w:eastAsia="仿宋_GB2312"/>
          <w:sz w:val="32"/>
          <w:szCs w:val="32"/>
        </w:rPr>
      </w:pP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lastRenderedPageBreak/>
        <w:t>附件二：信用承诺函</w:t>
      </w:r>
    </w:p>
    <w:p w:rsidR="00225A0C" w:rsidRDefault="00A366A0">
      <w:pPr>
        <w:ind w:firstLineChars="200" w:firstLine="640"/>
        <w:jc w:val="center"/>
        <w:rPr>
          <w:rFonts w:ascii="仿宋_GB2312" w:eastAsia="仿宋_GB2312"/>
          <w:sz w:val="32"/>
          <w:szCs w:val="32"/>
        </w:rPr>
      </w:pPr>
      <w:r>
        <w:rPr>
          <w:rFonts w:ascii="仿宋_GB2312" w:eastAsia="仿宋_GB2312" w:hint="eastAsia"/>
          <w:sz w:val="32"/>
          <w:szCs w:val="32"/>
        </w:rPr>
        <w:t>信用承诺函</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娄底市第三人民医院：</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本单位____________________（投标人名称）郑重承诺：</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本单位未被列入“信用中国”网站（www.creditchina.gov.cn）失信被执行人、重大税收违法失信主体，未被列入“中国政府采购网”（www.ccgp.gov.cn）政府采购严重违法失信行为记录名单。如有虚假，本单位愿意承担由此产生的一切法律责任。</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投标人名称：____________________（加盖公章）</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法定代表人或授权代表（签字）：____________________</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日期：______年______月______日</w:t>
      </w:r>
    </w:p>
    <w:p w:rsidR="00225A0C" w:rsidRDefault="00225A0C">
      <w:pPr>
        <w:ind w:firstLineChars="200" w:firstLine="640"/>
        <w:rPr>
          <w:rFonts w:ascii="仿宋_GB2312" w:eastAsia="仿宋_GB2312"/>
          <w:sz w:val="32"/>
          <w:szCs w:val="32"/>
        </w:rPr>
      </w:pPr>
    </w:p>
    <w:p w:rsidR="00225A0C" w:rsidRDefault="00225A0C">
      <w:pPr>
        <w:ind w:firstLineChars="200" w:firstLine="640"/>
        <w:rPr>
          <w:rFonts w:ascii="仿宋_GB2312" w:eastAsia="仿宋_GB2312"/>
          <w:sz w:val="32"/>
          <w:szCs w:val="32"/>
        </w:rPr>
      </w:pP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附件三：无重大违法记录声明函</w:t>
      </w:r>
    </w:p>
    <w:p w:rsidR="00225A0C" w:rsidRDefault="00A366A0">
      <w:pPr>
        <w:ind w:firstLineChars="200" w:firstLine="640"/>
        <w:jc w:val="center"/>
        <w:rPr>
          <w:rFonts w:ascii="仿宋_GB2312" w:eastAsia="仿宋_GB2312"/>
          <w:sz w:val="32"/>
          <w:szCs w:val="32"/>
        </w:rPr>
      </w:pPr>
      <w:r>
        <w:rPr>
          <w:rFonts w:ascii="仿宋_GB2312" w:eastAsia="仿宋_GB2312" w:hint="eastAsia"/>
          <w:sz w:val="32"/>
          <w:szCs w:val="32"/>
        </w:rPr>
        <w:t>无重大违法记录声明函</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娄底市第三人民医院：</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本单位____________________（投标人名称）郑重声明：</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本单位在参加本次采购活动前三年内，在经营活动中没有重大违法记录（重大违法记录是指供应商因违法经营受到刑事处罚或者责令停产停业、吊销许可证或者执照、较大数额罚款等行政处罚）。</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lastRenderedPageBreak/>
        <w:t>特此声明。</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投标人名称：____________________（加盖公章）</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法定代表人或授权代表（签字）：____________________</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日期：______年______月______日</w:t>
      </w:r>
    </w:p>
    <w:p w:rsidR="00225A0C" w:rsidRDefault="00225A0C">
      <w:pPr>
        <w:ind w:firstLineChars="200" w:firstLine="640"/>
        <w:rPr>
          <w:rFonts w:ascii="仿宋_GB2312" w:eastAsia="仿宋_GB2312"/>
          <w:sz w:val="32"/>
          <w:szCs w:val="32"/>
        </w:rPr>
      </w:pP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附件四：法定代表人授权委托书</w:t>
      </w:r>
    </w:p>
    <w:p w:rsidR="00225A0C" w:rsidRDefault="00A366A0">
      <w:pPr>
        <w:ind w:firstLineChars="200" w:firstLine="640"/>
        <w:jc w:val="center"/>
        <w:rPr>
          <w:rFonts w:ascii="仿宋_GB2312" w:eastAsia="仿宋_GB2312"/>
          <w:sz w:val="32"/>
          <w:szCs w:val="32"/>
        </w:rPr>
      </w:pPr>
      <w:r>
        <w:rPr>
          <w:rFonts w:ascii="仿宋_GB2312" w:eastAsia="仿宋_GB2312" w:hint="eastAsia"/>
          <w:sz w:val="32"/>
          <w:szCs w:val="32"/>
        </w:rPr>
        <w:t>法定代表人授权委托书</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娄底市第三人民医院：</w:t>
      </w:r>
    </w:p>
    <w:p w:rsidR="00225A0C" w:rsidRDefault="00A366A0">
      <w:pPr>
        <w:ind w:firstLineChars="200" w:firstLine="640"/>
        <w:rPr>
          <w:rFonts w:ascii="仿宋_GB2312" w:eastAsia="仿宋_GB2312" w:hint="eastAsia"/>
          <w:sz w:val="32"/>
          <w:szCs w:val="32"/>
        </w:rPr>
      </w:pPr>
      <w:r>
        <w:rPr>
          <w:rFonts w:ascii="仿宋_GB2312" w:eastAsia="仿宋_GB2312" w:hint="eastAsia"/>
          <w:sz w:val="32"/>
          <w:szCs w:val="32"/>
        </w:rPr>
        <w:t>兹授权________（被授权人姓名）为我单位合法代理人，代表本单位参加贵院组织的门急诊楼厕所改造项目采购活动。代理人在投标过程中签署的一切文件和处理的一切有关事务，我单位均予承认。</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18"/>
      </w:tblGrid>
      <w:tr w:rsidR="00812BD7" w:rsidTr="00812BD7">
        <w:tblPrEx>
          <w:tblCellMar>
            <w:top w:w="0" w:type="dxa"/>
            <w:bottom w:w="0" w:type="dxa"/>
          </w:tblCellMar>
        </w:tblPrEx>
        <w:trPr>
          <w:trHeight w:val="1610"/>
        </w:trPr>
        <w:tc>
          <w:tcPr>
            <w:tcW w:w="3018" w:type="dxa"/>
          </w:tcPr>
          <w:p w:rsidR="00812BD7" w:rsidRDefault="00812BD7" w:rsidP="00812BD7">
            <w:pPr>
              <w:ind w:firstLineChars="200" w:firstLine="640"/>
              <w:rPr>
                <w:rFonts w:ascii="仿宋_GB2312" w:eastAsia="仿宋_GB2312" w:hint="eastAsia"/>
                <w:sz w:val="32"/>
                <w:szCs w:val="32"/>
              </w:rPr>
            </w:pPr>
            <w:bookmarkStart w:id="1" w:name="OLE_LINK1"/>
            <w:r>
              <w:rPr>
                <w:rFonts w:ascii="仿宋_GB2312" w:eastAsia="仿宋_GB2312" w:hint="eastAsia"/>
                <w:sz w:val="32"/>
                <w:szCs w:val="32"/>
              </w:rPr>
              <w:t>法人身份证</w:t>
            </w:r>
          </w:p>
          <w:p w:rsidR="00812BD7" w:rsidRDefault="00812BD7" w:rsidP="00812BD7">
            <w:pPr>
              <w:ind w:firstLineChars="200" w:firstLine="640"/>
              <w:rPr>
                <w:rFonts w:ascii="仿宋_GB2312" w:eastAsia="仿宋_GB2312" w:hint="eastAsia"/>
                <w:sz w:val="32"/>
                <w:szCs w:val="32"/>
              </w:rPr>
            </w:pPr>
            <w:r>
              <w:rPr>
                <w:rFonts w:ascii="仿宋_GB2312" w:eastAsia="仿宋_GB2312" w:hint="eastAsia"/>
                <w:sz w:val="32"/>
                <w:szCs w:val="32"/>
              </w:rPr>
              <w:t>头像面</w:t>
            </w:r>
            <w:bookmarkEnd w:id="1"/>
          </w:p>
        </w:tc>
      </w:tr>
    </w:tbl>
    <w:tbl>
      <w:tblPr>
        <w:tblpPr w:leftFromText="180" w:rightFromText="180" w:vertAnchor="text" w:horzAnchor="page" w:tblpX="5919" w:tblpY="-16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87"/>
      </w:tblGrid>
      <w:tr w:rsidR="00812BD7" w:rsidTr="00812BD7">
        <w:tblPrEx>
          <w:tblCellMar>
            <w:top w:w="0" w:type="dxa"/>
            <w:bottom w:w="0" w:type="dxa"/>
          </w:tblCellMar>
        </w:tblPrEx>
        <w:trPr>
          <w:trHeight w:val="1598"/>
        </w:trPr>
        <w:tc>
          <w:tcPr>
            <w:tcW w:w="2987" w:type="dxa"/>
          </w:tcPr>
          <w:p w:rsidR="00812BD7" w:rsidRDefault="00812BD7" w:rsidP="00812BD7">
            <w:pPr>
              <w:rPr>
                <w:rFonts w:ascii="仿宋_GB2312" w:eastAsia="仿宋_GB2312" w:hint="eastAsia"/>
                <w:sz w:val="32"/>
                <w:szCs w:val="32"/>
              </w:rPr>
            </w:pPr>
            <w:r>
              <w:rPr>
                <w:rFonts w:ascii="仿宋_GB2312" w:eastAsia="仿宋_GB2312" w:hint="eastAsia"/>
                <w:sz w:val="32"/>
                <w:szCs w:val="32"/>
              </w:rPr>
              <w:t xml:space="preserve">   </w:t>
            </w:r>
            <w:bookmarkStart w:id="2" w:name="OLE_LINK2"/>
            <w:r>
              <w:rPr>
                <w:rFonts w:ascii="仿宋_GB2312" w:eastAsia="仿宋_GB2312" w:hint="eastAsia"/>
                <w:sz w:val="32"/>
                <w:szCs w:val="32"/>
              </w:rPr>
              <w:t>法人身份证</w:t>
            </w:r>
          </w:p>
          <w:p w:rsidR="00812BD7" w:rsidRDefault="00812BD7" w:rsidP="00812BD7">
            <w:pPr>
              <w:rPr>
                <w:rFonts w:ascii="仿宋_GB2312" w:eastAsia="仿宋_GB2312"/>
                <w:sz w:val="32"/>
                <w:szCs w:val="32"/>
              </w:rPr>
            </w:pPr>
            <w:r>
              <w:rPr>
                <w:rFonts w:ascii="仿宋_GB2312" w:eastAsia="仿宋_GB2312" w:hint="eastAsia"/>
                <w:sz w:val="32"/>
                <w:szCs w:val="32"/>
              </w:rPr>
              <w:t xml:space="preserve">      国微面</w:t>
            </w:r>
            <w:bookmarkEnd w:id="2"/>
          </w:p>
        </w:tc>
      </w:tr>
    </w:tbl>
    <w:p w:rsidR="00812BD7" w:rsidRDefault="00812BD7">
      <w:pPr>
        <w:ind w:firstLineChars="200" w:firstLine="640"/>
        <w:rPr>
          <w:rFonts w:ascii="仿宋_GB2312" w:eastAsia="仿宋_GB2312"/>
          <w:sz w:val="32"/>
          <w:szCs w:val="32"/>
        </w:rPr>
      </w:pPr>
    </w:p>
    <w:tbl>
      <w:tblPr>
        <w:tblW w:w="0" w:type="auto"/>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03"/>
      </w:tblGrid>
      <w:tr w:rsidR="00812BD7" w:rsidTr="00812BD7">
        <w:tblPrEx>
          <w:tblCellMar>
            <w:top w:w="0" w:type="dxa"/>
            <w:bottom w:w="0" w:type="dxa"/>
          </w:tblCellMar>
        </w:tblPrEx>
        <w:trPr>
          <w:trHeight w:val="1426"/>
        </w:trPr>
        <w:tc>
          <w:tcPr>
            <w:tcW w:w="2903" w:type="dxa"/>
          </w:tcPr>
          <w:p w:rsidR="00812BD7" w:rsidRDefault="00812BD7" w:rsidP="00812BD7">
            <w:pPr>
              <w:ind w:firstLineChars="100" w:firstLine="320"/>
              <w:rPr>
                <w:rFonts w:ascii="仿宋_GB2312" w:eastAsia="仿宋_GB2312" w:hint="eastAsia"/>
                <w:sz w:val="32"/>
                <w:szCs w:val="32"/>
              </w:rPr>
            </w:pPr>
            <w:r>
              <w:rPr>
                <w:rFonts w:ascii="仿宋_GB2312" w:eastAsia="仿宋_GB2312" w:hint="eastAsia"/>
                <w:sz w:val="32"/>
                <w:szCs w:val="32"/>
              </w:rPr>
              <w:t>授权人身份证</w:t>
            </w:r>
          </w:p>
          <w:p w:rsidR="00812BD7" w:rsidRDefault="00812BD7" w:rsidP="00812BD7">
            <w:pPr>
              <w:ind w:firstLineChars="200" w:firstLine="640"/>
              <w:rPr>
                <w:rFonts w:ascii="仿宋_GB2312" w:eastAsia="仿宋_GB2312" w:hint="eastAsia"/>
                <w:sz w:val="32"/>
                <w:szCs w:val="32"/>
              </w:rPr>
            </w:pPr>
            <w:r>
              <w:rPr>
                <w:rFonts w:ascii="仿宋_GB2312" w:eastAsia="仿宋_GB2312" w:hint="eastAsia"/>
                <w:sz w:val="32"/>
                <w:szCs w:val="32"/>
              </w:rPr>
              <w:t>头像面</w:t>
            </w:r>
          </w:p>
        </w:tc>
      </w:tr>
    </w:tbl>
    <w:tbl>
      <w:tblPr>
        <w:tblpPr w:leftFromText="180" w:rightFromText="180" w:vertAnchor="text" w:horzAnchor="page" w:tblpX="5710" w:tblpY="-14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99"/>
      </w:tblGrid>
      <w:tr w:rsidR="00812BD7" w:rsidTr="00812BD7">
        <w:tblPrEx>
          <w:tblCellMar>
            <w:top w:w="0" w:type="dxa"/>
            <w:bottom w:w="0" w:type="dxa"/>
          </w:tblCellMar>
        </w:tblPrEx>
        <w:trPr>
          <w:trHeight w:val="1393"/>
        </w:trPr>
        <w:tc>
          <w:tcPr>
            <w:tcW w:w="3099" w:type="dxa"/>
          </w:tcPr>
          <w:p w:rsidR="00812BD7" w:rsidRDefault="00812BD7" w:rsidP="00812BD7">
            <w:pPr>
              <w:ind w:firstLineChars="100" w:firstLine="320"/>
              <w:rPr>
                <w:rFonts w:ascii="仿宋_GB2312" w:eastAsia="仿宋_GB2312" w:hint="eastAsia"/>
                <w:sz w:val="32"/>
                <w:szCs w:val="32"/>
              </w:rPr>
            </w:pPr>
            <w:r>
              <w:rPr>
                <w:rFonts w:ascii="仿宋_GB2312" w:eastAsia="仿宋_GB2312" w:hint="eastAsia"/>
                <w:sz w:val="32"/>
                <w:szCs w:val="32"/>
              </w:rPr>
              <w:t>授权人身份证</w:t>
            </w:r>
          </w:p>
          <w:p w:rsidR="00812BD7" w:rsidRPr="00812BD7" w:rsidRDefault="00812BD7" w:rsidP="00812BD7">
            <w:pPr>
              <w:rPr>
                <w:rFonts w:ascii="仿宋_GB2312" w:eastAsia="仿宋_GB2312"/>
                <w:sz w:val="32"/>
                <w:szCs w:val="32"/>
              </w:rPr>
            </w:pPr>
            <w:r>
              <w:rPr>
                <w:rFonts w:ascii="仿宋_GB2312" w:eastAsia="仿宋_GB2312" w:hint="eastAsia"/>
                <w:sz w:val="32"/>
                <w:szCs w:val="32"/>
              </w:rPr>
              <w:t xml:space="preserve">      国微面</w:t>
            </w:r>
          </w:p>
        </w:tc>
      </w:tr>
    </w:tbl>
    <w:p w:rsidR="00225A0C" w:rsidRDefault="00812BD7">
      <w:pPr>
        <w:ind w:firstLineChars="200" w:firstLine="640"/>
        <w:rPr>
          <w:rFonts w:ascii="仿宋_GB2312" w:eastAsia="仿宋_GB2312"/>
          <w:sz w:val="32"/>
          <w:szCs w:val="32"/>
        </w:rPr>
      </w:pPr>
      <w:r>
        <w:rPr>
          <w:rFonts w:ascii="仿宋_GB2312" w:eastAsia="仿宋_GB2312" w:hint="eastAsia"/>
          <w:sz w:val="32"/>
          <w:szCs w:val="32"/>
        </w:rPr>
        <w:t xml:space="preserve">  </w:t>
      </w:r>
      <w:r w:rsidR="00A366A0">
        <w:rPr>
          <w:rFonts w:ascii="仿宋_GB2312" w:eastAsia="仿宋_GB2312" w:hint="eastAsia"/>
          <w:sz w:val="32"/>
          <w:szCs w:val="32"/>
        </w:rPr>
        <w:t>本授权书有效期：自签署之日起至本次采购活动结束止。</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授权单位：____________________（加盖公章）</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法定代表人（签字）：____________________</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lastRenderedPageBreak/>
        <w:t>被授权人（签字）：____________________</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日期：______年______月______日</w:t>
      </w:r>
    </w:p>
    <w:p w:rsidR="00225A0C" w:rsidRDefault="00225A0C">
      <w:pPr>
        <w:ind w:firstLineChars="200" w:firstLine="640"/>
        <w:rPr>
          <w:rFonts w:ascii="仿宋_GB2312" w:eastAsia="仿宋_GB2312"/>
          <w:sz w:val="32"/>
          <w:szCs w:val="32"/>
        </w:rPr>
      </w:pP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附件五：主要材料品牌确认表</w:t>
      </w:r>
    </w:p>
    <w:tbl>
      <w:tblPr>
        <w:tblStyle w:val="a6"/>
        <w:tblW w:w="0" w:type="auto"/>
        <w:tblLook w:val="04A0"/>
      </w:tblPr>
      <w:tblGrid>
        <w:gridCol w:w="1704"/>
        <w:gridCol w:w="1704"/>
        <w:gridCol w:w="1704"/>
        <w:gridCol w:w="1705"/>
        <w:gridCol w:w="1705"/>
      </w:tblGrid>
      <w:tr w:rsidR="00225A0C">
        <w:tc>
          <w:tcPr>
            <w:tcW w:w="1704" w:type="dxa"/>
          </w:tcPr>
          <w:p w:rsidR="00225A0C" w:rsidRDefault="00A366A0">
            <w:r>
              <w:rPr>
                <w:rFonts w:ascii="仿宋_GB2312" w:eastAsia="仿宋_GB2312" w:hint="eastAsia"/>
                <w:sz w:val="32"/>
                <w:szCs w:val="32"/>
              </w:rPr>
              <w:t>序号</w:t>
            </w:r>
          </w:p>
        </w:tc>
        <w:tc>
          <w:tcPr>
            <w:tcW w:w="1704" w:type="dxa"/>
          </w:tcPr>
          <w:p w:rsidR="00225A0C" w:rsidRDefault="00A366A0">
            <w:r>
              <w:rPr>
                <w:rFonts w:ascii="仿宋_GB2312" w:eastAsia="仿宋_GB2312" w:hint="eastAsia"/>
                <w:sz w:val="32"/>
                <w:szCs w:val="32"/>
              </w:rPr>
              <w:t>材料名称</w:t>
            </w:r>
          </w:p>
        </w:tc>
        <w:tc>
          <w:tcPr>
            <w:tcW w:w="1704" w:type="dxa"/>
          </w:tcPr>
          <w:p w:rsidR="00225A0C" w:rsidRDefault="00A366A0">
            <w:r>
              <w:rPr>
                <w:rFonts w:ascii="仿宋_GB2312" w:eastAsia="仿宋_GB2312" w:hint="eastAsia"/>
                <w:sz w:val="32"/>
                <w:szCs w:val="32"/>
              </w:rPr>
              <w:t>投标品牌</w:t>
            </w:r>
          </w:p>
        </w:tc>
        <w:tc>
          <w:tcPr>
            <w:tcW w:w="1705" w:type="dxa"/>
          </w:tcPr>
          <w:p w:rsidR="00225A0C" w:rsidRDefault="00A366A0">
            <w:r>
              <w:rPr>
                <w:rFonts w:ascii="仿宋_GB2312" w:eastAsia="仿宋_GB2312" w:hint="eastAsia"/>
                <w:sz w:val="32"/>
                <w:szCs w:val="32"/>
              </w:rPr>
              <w:t>型号/规格</w:t>
            </w:r>
          </w:p>
        </w:tc>
        <w:tc>
          <w:tcPr>
            <w:tcW w:w="1705" w:type="dxa"/>
          </w:tcPr>
          <w:p w:rsidR="00225A0C" w:rsidRDefault="00A366A0">
            <w:r>
              <w:rPr>
                <w:rFonts w:ascii="仿宋_GB2312" w:eastAsia="仿宋_GB2312" w:hint="eastAsia"/>
                <w:sz w:val="32"/>
                <w:szCs w:val="32"/>
              </w:rPr>
              <w:t>备注</w:t>
            </w:r>
          </w:p>
        </w:tc>
      </w:tr>
      <w:tr w:rsidR="00225A0C">
        <w:tc>
          <w:tcPr>
            <w:tcW w:w="1704" w:type="dxa"/>
          </w:tcPr>
          <w:p w:rsidR="00225A0C" w:rsidRDefault="00A366A0">
            <w:r>
              <w:rPr>
                <w:rFonts w:ascii="仿宋_GB2312" w:eastAsia="仿宋_GB2312" w:hint="eastAsia"/>
                <w:sz w:val="32"/>
                <w:szCs w:val="32"/>
              </w:rPr>
              <w:t>1</w:t>
            </w:r>
          </w:p>
        </w:tc>
        <w:tc>
          <w:tcPr>
            <w:tcW w:w="1704" w:type="dxa"/>
          </w:tcPr>
          <w:p w:rsidR="00225A0C" w:rsidRDefault="00A366A0">
            <w:r>
              <w:rPr>
                <w:rFonts w:ascii="仿宋_GB2312" w:eastAsia="仿宋_GB2312" w:hint="eastAsia"/>
                <w:sz w:val="32"/>
                <w:szCs w:val="32"/>
              </w:rPr>
              <w:t>瓷砖</w:t>
            </w:r>
          </w:p>
        </w:tc>
        <w:tc>
          <w:tcPr>
            <w:tcW w:w="1704" w:type="dxa"/>
          </w:tcPr>
          <w:p w:rsidR="00225A0C" w:rsidRDefault="00225A0C">
            <w:pPr>
              <w:ind w:firstLineChars="200" w:firstLine="420"/>
            </w:pPr>
          </w:p>
        </w:tc>
        <w:tc>
          <w:tcPr>
            <w:tcW w:w="1705" w:type="dxa"/>
          </w:tcPr>
          <w:p w:rsidR="00225A0C" w:rsidRDefault="00225A0C">
            <w:pPr>
              <w:ind w:firstLineChars="200" w:firstLine="420"/>
            </w:pPr>
          </w:p>
        </w:tc>
        <w:tc>
          <w:tcPr>
            <w:tcW w:w="1705" w:type="dxa"/>
          </w:tcPr>
          <w:p w:rsidR="00225A0C" w:rsidRDefault="00A366A0">
            <w:r>
              <w:rPr>
                <w:rFonts w:ascii="仿宋_GB2312" w:eastAsia="仿宋_GB2312" w:hint="eastAsia"/>
                <w:sz w:val="32"/>
                <w:szCs w:val="32"/>
              </w:rPr>
              <w:t>注明品牌及系列</w:t>
            </w:r>
          </w:p>
        </w:tc>
      </w:tr>
      <w:tr w:rsidR="00225A0C">
        <w:tc>
          <w:tcPr>
            <w:tcW w:w="1704" w:type="dxa"/>
          </w:tcPr>
          <w:p w:rsidR="00225A0C" w:rsidRDefault="00A366A0">
            <w:r>
              <w:rPr>
                <w:rFonts w:ascii="仿宋_GB2312" w:eastAsia="仿宋_GB2312" w:hint="eastAsia"/>
                <w:sz w:val="32"/>
                <w:szCs w:val="32"/>
              </w:rPr>
              <w:t>2</w:t>
            </w:r>
          </w:p>
        </w:tc>
        <w:tc>
          <w:tcPr>
            <w:tcW w:w="1704" w:type="dxa"/>
          </w:tcPr>
          <w:p w:rsidR="00225A0C" w:rsidRDefault="00A366A0">
            <w:r>
              <w:rPr>
                <w:rFonts w:ascii="仿宋_GB2312" w:eastAsia="仿宋_GB2312" w:hint="eastAsia"/>
                <w:sz w:val="32"/>
                <w:szCs w:val="32"/>
              </w:rPr>
              <w:t>防水材料</w:t>
            </w:r>
          </w:p>
        </w:tc>
        <w:tc>
          <w:tcPr>
            <w:tcW w:w="1704" w:type="dxa"/>
          </w:tcPr>
          <w:p w:rsidR="00225A0C" w:rsidRDefault="00225A0C">
            <w:pPr>
              <w:ind w:firstLineChars="200" w:firstLine="420"/>
            </w:pPr>
          </w:p>
        </w:tc>
        <w:tc>
          <w:tcPr>
            <w:tcW w:w="1705" w:type="dxa"/>
          </w:tcPr>
          <w:p w:rsidR="00225A0C" w:rsidRDefault="00225A0C">
            <w:pPr>
              <w:ind w:firstLineChars="200" w:firstLine="420"/>
            </w:pPr>
          </w:p>
        </w:tc>
        <w:tc>
          <w:tcPr>
            <w:tcW w:w="1705" w:type="dxa"/>
          </w:tcPr>
          <w:p w:rsidR="00225A0C" w:rsidRDefault="00A366A0">
            <w:r>
              <w:rPr>
                <w:rFonts w:ascii="仿宋_GB2312" w:eastAsia="仿宋_GB2312" w:hint="eastAsia"/>
                <w:sz w:val="32"/>
                <w:szCs w:val="32"/>
              </w:rPr>
              <w:t>注明品牌及类型</w:t>
            </w:r>
          </w:p>
        </w:tc>
      </w:tr>
      <w:tr w:rsidR="00225A0C">
        <w:tc>
          <w:tcPr>
            <w:tcW w:w="1704" w:type="dxa"/>
          </w:tcPr>
          <w:p w:rsidR="00225A0C" w:rsidRDefault="00A366A0">
            <w:r>
              <w:rPr>
                <w:rFonts w:ascii="仿宋_GB2312" w:eastAsia="仿宋_GB2312" w:hint="eastAsia"/>
                <w:sz w:val="32"/>
                <w:szCs w:val="32"/>
              </w:rPr>
              <w:t>3</w:t>
            </w:r>
          </w:p>
        </w:tc>
        <w:tc>
          <w:tcPr>
            <w:tcW w:w="1704" w:type="dxa"/>
          </w:tcPr>
          <w:p w:rsidR="00225A0C" w:rsidRDefault="00A366A0">
            <w:r>
              <w:rPr>
                <w:rFonts w:ascii="仿宋_GB2312" w:eastAsia="仿宋_GB2312" w:hint="eastAsia"/>
                <w:sz w:val="32"/>
                <w:szCs w:val="32"/>
              </w:rPr>
              <w:t>给水管材</w:t>
            </w:r>
          </w:p>
        </w:tc>
        <w:tc>
          <w:tcPr>
            <w:tcW w:w="1704" w:type="dxa"/>
          </w:tcPr>
          <w:p w:rsidR="00225A0C" w:rsidRDefault="00225A0C">
            <w:pPr>
              <w:ind w:firstLineChars="200" w:firstLine="420"/>
            </w:pPr>
          </w:p>
        </w:tc>
        <w:tc>
          <w:tcPr>
            <w:tcW w:w="1705" w:type="dxa"/>
          </w:tcPr>
          <w:p w:rsidR="00225A0C" w:rsidRDefault="00225A0C">
            <w:pPr>
              <w:ind w:firstLineChars="200" w:firstLine="420"/>
            </w:pPr>
          </w:p>
        </w:tc>
        <w:tc>
          <w:tcPr>
            <w:tcW w:w="1705" w:type="dxa"/>
          </w:tcPr>
          <w:p w:rsidR="00225A0C" w:rsidRDefault="00A366A0">
            <w:r>
              <w:rPr>
                <w:rFonts w:ascii="仿宋_GB2312" w:eastAsia="仿宋_GB2312" w:hint="eastAsia"/>
                <w:sz w:val="32"/>
                <w:szCs w:val="32"/>
              </w:rPr>
              <w:t>注明品牌</w:t>
            </w:r>
          </w:p>
        </w:tc>
      </w:tr>
      <w:tr w:rsidR="00225A0C">
        <w:tc>
          <w:tcPr>
            <w:tcW w:w="1704" w:type="dxa"/>
          </w:tcPr>
          <w:p w:rsidR="00225A0C" w:rsidRDefault="00A366A0">
            <w:r>
              <w:rPr>
                <w:rFonts w:ascii="仿宋_GB2312" w:eastAsia="仿宋_GB2312" w:hint="eastAsia"/>
                <w:sz w:val="32"/>
                <w:szCs w:val="32"/>
              </w:rPr>
              <w:t>4</w:t>
            </w:r>
          </w:p>
        </w:tc>
        <w:tc>
          <w:tcPr>
            <w:tcW w:w="1704" w:type="dxa"/>
          </w:tcPr>
          <w:p w:rsidR="00225A0C" w:rsidRDefault="00A366A0">
            <w:r>
              <w:rPr>
                <w:rFonts w:ascii="仿宋_GB2312" w:eastAsia="仿宋_GB2312" w:hint="eastAsia"/>
                <w:sz w:val="32"/>
                <w:szCs w:val="32"/>
              </w:rPr>
              <w:t>排水管材</w:t>
            </w:r>
          </w:p>
        </w:tc>
        <w:tc>
          <w:tcPr>
            <w:tcW w:w="1704" w:type="dxa"/>
          </w:tcPr>
          <w:p w:rsidR="00225A0C" w:rsidRDefault="00225A0C">
            <w:pPr>
              <w:ind w:firstLineChars="200" w:firstLine="420"/>
            </w:pPr>
          </w:p>
        </w:tc>
        <w:tc>
          <w:tcPr>
            <w:tcW w:w="1705" w:type="dxa"/>
          </w:tcPr>
          <w:p w:rsidR="00225A0C" w:rsidRDefault="00225A0C">
            <w:pPr>
              <w:ind w:firstLineChars="200" w:firstLine="420"/>
            </w:pPr>
          </w:p>
        </w:tc>
        <w:tc>
          <w:tcPr>
            <w:tcW w:w="1705" w:type="dxa"/>
          </w:tcPr>
          <w:p w:rsidR="00225A0C" w:rsidRDefault="00A366A0">
            <w:r>
              <w:rPr>
                <w:rFonts w:ascii="仿宋_GB2312" w:eastAsia="仿宋_GB2312" w:hint="eastAsia"/>
                <w:sz w:val="32"/>
                <w:szCs w:val="32"/>
              </w:rPr>
              <w:t>注明品牌</w:t>
            </w:r>
          </w:p>
        </w:tc>
      </w:tr>
      <w:tr w:rsidR="00225A0C">
        <w:tc>
          <w:tcPr>
            <w:tcW w:w="1704" w:type="dxa"/>
          </w:tcPr>
          <w:p w:rsidR="00225A0C" w:rsidRDefault="00A366A0">
            <w:r>
              <w:rPr>
                <w:rFonts w:ascii="仿宋_GB2312" w:eastAsia="仿宋_GB2312" w:hint="eastAsia"/>
                <w:sz w:val="32"/>
                <w:szCs w:val="32"/>
              </w:rPr>
              <w:t>5</w:t>
            </w:r>
          </w:p>
        </w:tc>
        <w:tc>
          <w:tcPr>
            <w:tcW w:w="1704" w:type="dxa"/>
          </w:tcPr>
          <w:p w:rsidR="00225A0C" w:rsidRDefault="00A366A0">
            <w:r>
              <w:rPr>
                <w:rFonts w:ascii="仿宋_GB2312" w:eastAsia="仿宋_GB2312" w:hint="eastAsia"/>
                <w:sz w:val="32"/>
                <w:szCs w:val="32"/>
              </w:rPr>
              <w:t>电线电缆</w:t>
            </w:r>
          </w:p>
        </w:tc>
        <w:tc>
          <w:tcPr>
            <w:tcW w:w="1704" w:type="dxa"/>
          </w:tcPr>
          <w:p w:rsidR="00225A0C" w:rsidRDefault="00225A0C">
            <w:pPr>
              <w:ind w:firstLineChars="200" w:firstLine="420"/>
            </w:pPr>
          </w:p>
        </w:tc>
        <w:tc>
          <w:tcPr>
            <w:tcW w:w="1705" w:type="dxa"/>
          </w:tcPr>
          <w:p w:rsidR="00225A0C" w:rsidRDefault="00225A0C">
            <w:pPr>
              <w:ind w:firstLineChars="200" w:firstLine="420"/>
            </w:pPr>
          </w:p>
        </w:tc>
        <w:tc>
          <w:tcPr>
            <w:tcW w:w="1705" w:type="dxa"/>
          </w:tcPr>
          <w:p w:rsidR="00225A0C" w:rsidRDefault="00A366A0">
            <w:r>
              <w:rPr>
                <w:rFonts w:ascii="仿宋_GB2312" w:eastAsia="仿宋_GB2312" w:hint="eastAsia"/>
                <w:sz w:val="32"/>
                <w:szCs w:val="32"/>
              </w:rPr>
              <w:t>注明品牌</w:t>
            </w:r>
          </w:p>
        </w:tc>
      </w:tr>
      <w:tr w:rsidR="00225A0C">
        <w:tc>
          <w:tcPr>
            <w:tcW w:w="1704" w:type="dxa"/>
          </w:tcPr>
          <w:p w:rsidR="00225A0C" w:rsidRDefault="00A366A0">
            <w:r>
              <w:rPr>
                <w:rFonts w:ascii="仿宋_GB2312" w:eastAsia="仿宋_GB2312" w:hint="eastAsia"/>
                <w:sz w:val="32"/>
                <w:szCs w:val="32"/>
              </w:rPr>
              <w:t>6</w:t>
            </w:r>
          </w:p>
        </w:tc>
        <w:tc>
          <w:tcPr>
            <w:tcW w:w="1704" w:type="dxa"/>
          </w:tcPr>
          <w:p w:rsidR="00225A0C" w:rsidRDefault="00A366A0">
            <w:r>
              <w:rPr>
                <w:rFonts w:ascii="仿宋_GB2312" w:eastAsia="仿宋_GB2312" w:hint="eastAsia"/>
                <w:sz w:val="32"/>
                <w:szCs w:val="32"/>
              </w:rPr>
              <w:t>蹲便器</w:t>
            </w:r>
          </w:p>
        </w:tc>
        <w:tc>
          <w:tcPr>
            <w:tcW w:w="1704" w:type="dxa"/>
          </w:tcPr>
          <w:p w:rsidR="00225A0C" w:rsidRDefault="00225A0C">
            <w:pPr>
              <w:ind w:firstLineChars="200" w:firstLine="420"/>
            </w:pPr>
          </w:p>
        </w:tc>
        <w:tc>
          <w:tcPr>
            <w:tcW w:w="1705" w:type="dxa"/>
          </w:tcPr>
          <w:p w:rsidR="00225A0C" w:rsidRDefault="00225A0C">
            <w:pPr>
              <w:ind w:firstLineChars="200" w:firstLine="420"/>
            </w:pPr>
          </w:p>
        </w:tc>
        <w:tc>
          <w:tcPr>
            <w:tcW w:w="1705" w:type="dxa"/>
          </w:tcPr>
          <w:p w:rsidR="00225A0C" w:rsidRDefault="00A366A0">
            <w:r>
              <w:rPr>
                <w:rFonts w:ascii="仿宋_GB2312" w:eastAsia="仿宋_GB2312" w:hint="eastAsia"/>
                <w:sz w:val="32"/>
                <w:szCs w:val="32"/>
              </w:rPr>
              <w:t>注明品牌及型号</w:t>
            </w:r>
          </w:p>
        </w:tc>
      </w:tr>
      <w:tr w:rsidR="00225A0C">
        <w:tc>
          <w:tcPr>
            <w:tcW w:w="1704" w:type="dxa"/>
          </w:tcPr>
          <w:p w:rsidR="00225A0C" w:rsidRDefault="00A366A0">
            <w:r>
              <w:rPr>
                <w:rFonts w:ascii="仿宋_GB2312" w:eastAsia="仿宋_GB2312" w:hint="eastAsia"/>
                <w:sz w:val="32"/>
                <w:szCs w:val="32"/>
              </w:rPr>
              <w:t>7</w:t>
            </w:r>
          </w:p>
        </w:tc>
        <w:tc>
          <w:tcPr>
            <w:tcW w:w="1704" w:type="dxa"/>
          </w:tcPr>
          <w:p w:rsidR="00225A0C" w:rsidRDefault="00A366A0">
            <w:r>
              <w:rPr>
                <w:rFonts w:ascii="仿宋_GB2312" w:eastAsia="仿宋_GB2312" w:hint="eastAsia"/>
                <w:sz w:val="32"/>
                <w:szCs w:val="32"/>
              </w:rPr>
              <w:t>洗手盆</w:t>
            </w:r>
          </w:p>
        </w:tc>
        <w:tc>
          <w:tcPr>
            <w:tcW w:w="1704" w:type="dxa"/>
          </w:tcPr>
          <w:p w:rsidR="00225A0C" w:rsidRDefault="00225A0C">
            <w:pPr>
              <w:ind w:firstLineChars="200" w:firstLine="420"/>
            </w:pPr>
          </w:p>
        </w:tc>
        <w:tc>
          <w:tcPr>
            <w:tcW w:w="1705" w:type="dxa"/>
          </w:tcPr>
          <w:p w:rsidR="00225A0C" w:rsidRDefault="00225A0C">
            <w:pPr>
              <w:ind w:firstLineChars="200" w:firstLine="420"/>
            </w:pPr>
          </w:p>
        </w:tc>
        <w:tc>
          <w:tcPr>
            <w:tcW w:w="1705" w:type="dxa"/>
          </w:tcPr>
          <w:p w:rsidR="00225A0C" w:rsidRDefault="00A366A0">
            <w:r>
              <w:rPr>
                <w:rFonts w:ascii="仿宋_GB2312" w:eastAsia="仿宋_GB2312" w:hint="eastAsia"/>
                <w:sz w:val="32"/>
                <w:szCs w:val="32"/>
              </w:rPr>
              <w:t>注明品牌及型号</w:t>
            </w:r>
          </w:p>
        </w:tc>
      </w:tr>
      <w:tr w:rsidR="00225A0C">
        <w:tc>
          <w:tcPr>
            <w:tcW w:w="1704" w:type="dxa"/>
          </w:tcPr>
          <w:p w:rsidR="00225A0C" w:rsidRDefault="00A366A0">
            <w:r>
              <w:rPr>
                <w:rFonts w:ascii="仿宋_GB2312" w:eastAsia="仿宋_GB2312" w:hint="eastAsia"/>
                <w:sz w:val="32"/>
                <w:szCs w:val="32"/>
              </w:rPr>
              <w:t>8</w:t>
            </w:r>
          </w:p>
        </w:tc>
        <w:tc>
          <w:tcPr>
            <w:tcW w:w="1704" w:type="dxa"/>
          </w:tcPr>
          <w:p w:rsidR="00225A0C" w:rsidRDefault="00A366A0">
            <w:r>
              <w:rPr>
                <w:rFonts w:ascii="仿宋_GB2312" w:eastAsia="仿宋_GB2312" w:hint="eastAsia"/>
                <w:sz w:val="32"/>
                <w:szCs w:val="32"/>
              </w:rPr>
              <w:t>小便斗</w:t>
            </w:r>
          </w:p>
        </w:tc>
        <w:tc>
          <w:tcPr>
            <w:tcW w:w="1704" w:type="dxa"/>
          </w:tcPr>
          <w:p w:rsidR="00225A0C" w:rsidRDefault="00225A0C">
            <w:pPr>
              <w:ind w:firstLineChars="200" w:firstLine="420"/>
            </w:pPr>
          </w:p>
        </w:tc>
        <w:tc>
          <w:tcPr>
            <w:tcW w:w="1705" w:type="dxa"/>
          </w:tcPr>
          <w:p w:rsidR="00225A0C" w:rsidRDefault="00225A0C">
            <w:pPr>
              <w:ind w:firstLineChars="200" w:firstLine="420"/>
            </w:pPr>
          </w:p>
        </w:tc>
        <w:tc>
          <w:tcPr>
            <w:tcW w:w="1705" w:type="dxa"/>
          </w:tcPr>
          <w:p w:rsidR="00225A0C" w:rsidRDefault="00A366A0">
            <w:r>
              <w:rPr>
                <w:rFonts w:ascii="仿宋_GB2312" w:eastAsia="仿宋_GB2312" w:hint="eastAsia"/>
                <w:sz w:val="32"/>
                <w:szCs w:val="32"/>
              </w:rPr>
              <w:t>注明品牌及型号</w:t>
            </w:r>
          </w:p>
        </w:tc>
      </w:tr>
      <w:tr w:rsidR="00225A0C">
        <w:tc>
          <w:tcPr>
            <w:tcW w:w="1704" w:type="dxa"/>
          </w:tcPr>
          <w:p w:rsidR="00225A0C" w:rsidRDefault="00A366A0">
            <w:r>
              <w:rPr>
                <w:rFonts w:ascii="仿宋_GB2312" w:eastAsia="仿宋_GB2312" w:hint="eastAsia"/>
                <w:sz w:val="32"/>
                <w:szCs w:val="32"/>
              </w:rPr>
              <w:t>9</w:t>
            </w:r>
          </w:p>
        </w:tc>
        <w:tc>
          <w:tcPr>
            <w:tcW w:w="1704" w:type="dxa"/>
          </w:tcPr>
          <w:p w:rsidR="00225A0C" w:rsidRDefault="00A366A0">
            <w:r>
              <w:rPr>
                <w:rFonts w:ascii="仿宋_GB2312" w:eastAsia="仿宋_GB2312" w:hint="eastAsia"/>
                <w:sz w:val="32"/>
                <w:szCs w:val="32"/>
              </w:rPr>
              <w:t>隔断</w:t>
            </w:r>
          </w:p>
        </w:tc>
        <w:tc>
          <w:tcPr>
            <w:tcW w:w="1704" w:type="dxa"/>
          </w:tcPr>
          <w:p w:rsidR="00225A0C" w:rsidRDefault="00225A0C">
            <w:pPr>
              <w:ind w:firstLineChars="200" w:firstLine="420"/>
            </w:pPr>
          </w:p>
        </w:tc>
        <w:tc>
          <w:tcPr>
            <w:tcW w:w="1705" w:type="dxa"/>
          </w:tcPr>
          <w:p w:rsidR="00225A0C" w:rsidRDefault="00225A0C">
            <w:pPr>
              <w:ind w:firstLineChars="200" w:firstLine="420"/>
            </w:pPr>
          </w:p>
        </w:tc>
        <w:tc>
          <w:tcPr>
            <w:tcW w:w="1705" w:type="dxa"/>
          </w:tcPr>
          <w:p w:rsidR="00225A0C" w:rsidRDefault="00A366A0">
            <w:r>
              <w:rPr>
                <w:rFonts w:ascii="仿宋_GB2312" w:eastAsia="仿宋_GB2312" w:hint="eastAsia"/>
                <w:sz w:val="32"/>
                <w:szCs w:val="32"/>
              </w:rPr>
              <w:t>注明品牌及材质</w:t>
            </w:r>
          </w:p>
        </w:tc>
      </w:tr>
    </w:tbl>
    <w:p w:rsidR="00225A0C" w:rsidRDefault="00A366A0">
      <w:pPr>
        <w:ind w:firstLineChars="200" w:firstLine="640"/>
        <w:rPr>
          <w:rFonts w:ascii="仿宋_GB2312" w:eastAsia="仿宋_GB2312"/>
          <w:sz w:val="32"/>
          <w:szCs w:val="32"/>
        </w:rPr>
      </w:pPr>
      <w:r>
        <w:rPr>
          <w:rFonts w:ascii="仿宋_GB2312" w:eastAsia="仿宋_GB2312" w:hint="eastAsia"/>
          <w:sz w:val="32"/>
          <w:szCs w:val="32"/>
        </w:rPr>
        <w:t>注：此表由投标人在报价时一并填写，作为报价单的补充材料，与报价单一同密封提交。未填写此表或填写不完整</w:t>
      </w:r>
      <w:r>
        <w:rPr>
          <w:rFonts w:ascii="仿宋_GB2312" w:eastAsia="仿宋_GB2312" w:hint="eastAsia"/>
          <w:sz w:val="32"/>
          <w:szCs w:val="32"/>
        </w:rPr>
        <w:lastRenderedPageBreak/>
        <w:t>的，视为未按要求提供完整配置信息，其报价单将被视为无效报价。</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投标人名称：____________________（加盖公章）</w:t>
      </w:r>
    </w:p>
    <w:p w:rsidR="00225A0C" w:rsidRDefault="00A366A0">
      <w:pPr>
        <w:ind w:firstLineChars="200" w:firstLine="640"/>
        <w:rPr>
          <w:rFonts w:ascii="仿宋_GB2312" w:eastAsia="仿宋_GB2312"/>
          <w:sz w:val="32"/>
          <w:szCs w:val="32"/>
        </w:rPr>
      </w:pPr>
      <w:r>
        <w:rPr>
          <w:rFonts w:ascii="仿宋_GB2312" w:eastAsia="仿宋_GB2312" w:hint="eastAsia"/>
          <w:sz w:val="32"/>
          <w:szCs w:val="32"/>
        </w:rPr>
        <w:t>日期：______年______月______日</w:t>
      </w:r>
    </w:p>
    <w:p w:rsidR="00225A0C" w:rsidRDefault="00225A0C">
      <w:pPr>
        <w:ind w:firstLineChars="200" w:firstLine="640"/>
        <w:rPr>
          <w:rFonts w:ascii="仿宋_GB2312" w:eastAsia="仿宋_GB2312"/>
          <w:sz w:val="32"/>
          <w:szCs w:val="32"/>
        </w:rPr>
      </w:pPr>
    </w:p>
    <w:p w:rsidR="00225A0C" w:rsidRDefault="00225A0C">
      <w:pPr>
        <w:ind w:firstLineChars="200" w:firstLine="640"/>
        <w:rPr>
          <w:rFonts w:ascii="仿宋_GB2312" w:eastAsia="仿宋_GB2312"/>
          <w:sz w:val="32"/>
          <w:szCs w:val="32"/>
        </w:rPr>
      </w:pPr>
    </w:p>
    <w:sectPr w:rsidR="00225A0C" w:rsidSect="00225A0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3206" w:rsidRDefault="00273206" w:rsidP="001D606F">
      <w:r>
        <w:separator/>
      </w:r>
    </w:p>
  </w:endnote>
  <w:endnote w:type="continuationSeparator" w:id="1">
    <w:p w:rsidR="00273206" w:rsidRDefault="00273206" w:rsidP="001D606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3206" w:rsidRDefault="00273206" w:rsidP="001D606F">
      <w:r>
        <w:separator/>
      </w:r>
    </w:p>
  </w:footnote>
  <w:footnote w:type="continuationSeparator" w:id="1">
    <w:p w:rsidR="00273206" w:rsidRDefault="00273206" w:rsidP="001D60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CF5496"/>
    <w:multiLevelType w:val="hybridMultilevel"/>
    <w:tmpl w:val="A0B49D0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rsids>
    <w:rsidRoot w:val="00C56B44"/>
    <w:rsid w:val="00097EA2"/>
    <w:rsid w:val="0013332B"/>
    <w:rsid w:val="001D606F"/>
    <w:rsid w:val="00225A0C"/>
    <w:rsid w:val="00273206"/>
    <w:rsid w:val="00273EF4"/>
    <w:rsid w:val="0027686D"/>
    <w:rsid w:val="002D4CDC"/>
    <w:rsid w:val="00306ABA"/>
    <w:rsid w:val="004E3E92"/>
    <w:rsid w:val="005E55DD"/>
    <w:rsid w:val="006A64E9"/>
    <w:rsid w:val="007E50B6"/>
    <w:rsid w:val="00812BD7"/>
    <w:rsid w:val="009A1D1C"/>
    <w:rsid w:val="00A366A0"/>
    <w:rsid w:val="00AD0E35"/>
    <w:rsid w:val="00C22EC1"/>
    <w:rsid w:val="00C270CB"/>
    <w:rsid w:val="00C56B44"/>
    <w:rsid w:val="00C621B8"/>
    <w:rsid w:val="00D7085D"/>
    <w:rsid w:val="00E72CB6"/>
    <w:rsid w:val="00E87A15"/>
    <w:rsid w:val="00EB3D81"/>
    <w:rsid w:val="00EB4BB1"/>
    <w:rsid w:val="00EE6963"/>
    <w:rsid w:val="03A82039"/>
    <w:rsid w:val="1A451B07"/>
    <w:rsid w:val="32704B98"/>
    <w:rsid w:val="345179FF"/>
    <w:rsid w:val="366434C5"/>
    <w:rsid w:val="39186D3D"/>
    <w:rsid w:val="3EAD6CBE"/>
    <w:rsid w:val="47114CA5"/>
    <w:rsid w:val="517843C5"/>
    <w:rsid w:val="5D8D6F6C"/>
    <w:rsid w:val="62FD6D78"/>
    <w:rsid w:val="6FDC1B6B"/>
    <w:rsid w:val="76F579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5A0C"/>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rsid w:val="00225A0C"/>
    <w:pPr>
      <w:spacing w:beforeAutospacing="1" w:afterAutospacing="1"/>
      <w:jc w:val="left"/>
      <w:outlineLvl w:val="1"/>
    </w:pPr>
    <w:rPr>
      <w:rFonts w:ascii="宋体" w:eastAsia="宋体" w:hAnsi="宋体" w:cs="Times New Roman" w:hint="eastAsia"/>
      <w:b/>
      <w:bCs/>
      <w:kern w:val="0"/>
      <w:sz w:val="36"/>
      <w:szCs w:val="36"/>
    </w:rPr>
  </w:style>
  <w:style w:type="paragraph" w:styleId="3">
    <w:name w:val="heading 3"/>
    <w:basedOn w:val="a"/>
    <w:next w:val="a"/>
    <w:semiHidden/>
    <w:unhideWhenUsed/>
    <w:qFormat/>
    <w:rsid w:val="00225A0C"/>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semiHidden/>
    <w:unhideWhenUsed/>
    <w:qFormat/>
    <w:rsid w:val="00225A0C"/>
    <w:pPr>
      <w:spacing w:beforeAutospacing="1" w:afterAutospacing="1"/>
      <w:jc w:val="left"/>
      <w:outlineLvl w:val="3"/>
    </w:pPr>
    <w:rPr>
      <w:rFonts w:ascii="宋体" w:eastAsia="宋体" w:hAnsi="宋体" w:cs="Times New Roman" w:hint="eastAsia"/>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225A0C"/>
    <w:pPr>
      <w:tabs>
        <w:tab w:val="center" w:pos="4153"/>
        <w:tab w:val="right" w:pos="8306"/>
      </w:tabs>
      <w:snapToGrid w:val="0"/>
      <w:jc w:val="left"/>
    </w:pPr>
    <w:rPr>
      <w:sz w:val="18"/>
      <w:szCs w:val="18"/>
    </w:rPr>
  </w:style>
  <w:style w:type="paragraph" w:styleId="a4">
    <w:name w:val="header"/>
    <w:basedOn w:val="a"/>
    <w:link w:val="Char0"/>
    <w:rsid w:val="00225A0C"/>
    <w:pPr>
      <w:pBdr>
        <w:bottom w:val="single" w:sz="6" w:space="1" w:color="auto"/>
      </w:pBdr>
      <w:tabs>
        <w:tab w:val="center" w:pos="4153"/>
        <w:tab w:val="right" w:pos="8306"/>
      </w:tabs>
      <w:snapToGrid w:val="0"/>
      <w:jc w:val="center"/>
    </w:pPr>
    <w:rPr>
      <w:sz w:val="18"/>
      <w:szCs w:val="18"/>
    </w:rPr>
  </w:style>
  <w:style w:type="paragraph" w:styleId="a5">
    <w:name w:val="Normal (Web)"/>
    <w:basedOn w:val="a"/>
    <w:rsid w:val="00225A0C"/>
    <w:rPr>
      <w:sz w:val="24"/>
    </w:rPr>
  </w:style>
  <w:style w:type="table" w:styleId="a6">
    <w:name w:val="Table Grid"/>
    <w:basedOn w:val="a1"/>
    <w:rsid w:val="00225A0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qFormat/>
    <w:rsid w:val="00225A0C"/>
    <w:rPr>
      <w:color w:val="0000FF"/>
      <w:u w:val="single"/>
    </w:rPr>
  </w:style>
  <w:style w:type="character" w:customStyle="1" w:styleId="Char0">
    <w:name w:val="页眉 Char"/>
    <w:basedOn w:val="a0"/>
    <w:link w:val="a4"/>
    <w:rsid w:val="00225A0C"/>
    <w:rPr>
      <w:rFonts w:asciiTheme="minorHAnsi" w:eastAsiaTheme="minorEastAsia" w:hAnsiTheme="minorHAnsi" w:cstheme="minorBidi"/>
      <w:kern w:val="2"/>
      <w:sz w:val="18"/>
      <w:szCs w:val="18"/>
    </w:rPr>
  </w:style>
  <w:style w:type="character" w:customStyle="1" w:styleId="Char">
    <w:name w:val="页脚 Char"/>
    <w:basedOn w:val="a0"/>
    <w:link w:val="a3"/>
    <w:rsid w:val="00225A0C"/>
    <w:rPr>
      <w:rFonts w:asciiTheme="minorHAnsi" w:eastAsiaTheme="minorEastAsia" w:hAnsiTheme="minorHAnsi" w:cstheme="minorBidi"/>
      <w:kern w:val="2"/>
      <w:sz w:val="18"/>
      <w:szCs w:val="18"/>
    </w:rPr>
  </w:style>
  <w:style w:type="paragraph" w:styleId="a8">
    <w:name w:val="List Paragraph"/>
    <w:basedOn w:val="a"/>
    <w:uiPriority w:val="99"/>
    <w:unhideWhenUsed/>
    <w:rsid w:val="00812BD7"/>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ccgp.gov.cn/" TargetMode="External"/><Relationship Id="rId3" Type="http://schemas.openxmlformats.org/officeDocument/2006/relationships/settings" Target="settings.xml"/><Relationship Id="rId7" Type="http://schemas.openxmlformats.org/officeDocument/2006/relationships/hyperlink" Target="https://www.creditchina.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14</Pages>
  <Words>850</Words>
  <Characters>4845</Characters>
  <Application>Microsoft Office Word</Application>
  <DocSecurity>0</DocSecurity>
  <Lines>40</Lines>
  <Paragraphs>11</Paragraphs>
  <ScaleCrop>false</ScaleCrop>
  <Company>Microsoft</Company>
  <LinksUpToDate>false</LinksUpToDate>
  <CharactersWithSpaces>5684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cp:lastModifiedBy>
  <cp:revision>3</cp:revision>
  <cp:lastPrinted>2026-08-18T03:45:00Z</cp:lastPrinted>
  <dcterms:created xsi:type="dcterms:W3CDTF">2026-08-18T03:46:00Z</dcterms:created>
  <dcterms:modified xsi:type="dcterms:W3CDTF">2026-08-18T06:55:00Z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eyJoZGlkIjoiNTVhNTA4OTU3YmI0MTQ0NzFlNGZmN2Y1MWI3MmRhNTYiLCJ1c2VySWQiOiI0NTgwOTY1NTcifQ==</vt:lpwstr>
  </property>
  <property fmtid="{D5CDD505-2E9C-101B-9397-08002B2CF9AE}" pid="4" name="ICV">
    <vt:lpwstr>A988049F3C264F65A2138521BD5D284A_13</vt:lpwstr>
  </property>
</Properties>
</file>